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FD" w:rsidRDefault="005C5785" w:rsidP="00AA3B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67F8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659890" cy="572135"/>
            <wp:effectExtent l="0" t="0" r="635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DC_Logo_Color_Horizontal_for_Light_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C0B" w:rsidRPr="006E67F8">
        <w:rPr>
          <w:rFonts w:ascii="Arial" w:hAnsi="Arial" w:cs="Arial"/>
          <w:b/>
          <w:sz w:val="24"/>
          <w:szCs w:val="24"/>
          <w:u w:val="single"/>
        </w:rPr>
        <w:t xml:space="preserve">Service </w:t>
      </w:r>
      <w:r w:rsidR="002200FD" w:rsidRPr="006E67F8">
        <w:rPr>
          <w:rFonts w:ascii="Arial" w:hAnsi="Arial" w:cs="Arial"/>
          <w:b/>
          <w:sz w:val="24"/>
          <w:szCs w:val="24"/>
          <w:u w:val="single"/>
        </w:rPr>
        <w:t>Agreement Checklist</w:t>
      </w:r>
    </w:p>
    <w:p w:rsidR="0019376F" w:rsidRPr="0019376F" w:rsidRDefault="0019376F" w:rsidP="00AA3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[For Internal Use Only]</w:t>
      </w:r>
      <w:bookmarkStart w:id="0" w:name="_GoBack"/>
      <w:bookmarkEnd w:id="0"/>
    </w:p>
    <w:p w:rsidR="00455F56" w:rsidRPr="005C5785" w:rsidRDefault="0091692D" w:rsidP="004361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5785">
        <w:rPr>
          <w:rFonts w:ascii="Arial" w:hAnsi="Arial" w:cs="Arial"/>
          <w:sz w:val="24"/>
          <w:szCs w:val="24"/>
        </w:rPr>
        <w:t>Departments/</w:t>
      </w:r>
      <w:r w:rsidR="00455F56" w:rsidRPr="005C5785">
        <w:rPr>
          <w:rFonts w:ascii="Arial" w:hAnsi="Arial" w:cs="Arial"/>
          <w:sz w:val="24"/>
          <w:szCs w:val="24"/>
        </w:rPr>
        <w:t xml:space="preserve">TrAC offices who intend to engage in a </w:t>
      </w:r>
      <w:r w:rsidR="00455F56" w:rsidRPr="005C5785">
        <w:rPr>
          <w:rFonts w:ascii="Arial" w:hAnsi="Arial" w:cs="Arial"/>
          <w:b/>
          <w:sz w:val="24"/>
          <w:szCs w:val="24"/>
        </w:rPr>
        <w:t xml:space="preserve">Services Agreement $5,001 and over, No Cost Agreement or Revenue Agreement </w:t>
      </w:r>
      <w:r w:rsidR="00455F56" w:rsidRPr="005C5785">
        <w:rPr>
          <w:rFonts w:ascii="Arial" w:hAnsi="Arial" w:cs="Arial"/>
          <w:b/>
          <w:sz w:val="24"/>
          <w:szCs w:val="24"/>
          <w:u w:val="single"/>
        </w:rPr>
        <w:t>MUST</w:t>
      </w:r>
      <w:r w:rsidR="00455F56" w:rsidRPr="005C5785">
        <w:rPr>
          <w:rFonts w:ascii="Arial" w:hAnsi="Arial" w:cs="Arial"/>
          <w:sz w:val="24"/>
          <w:szCs w:val="24"/>
        </w:rPr>
        <w:t xml:space="preserve"> complete this</w:t>
      </w:r>
      <w:r w:rsidR="00B314AD" w:rsidRPr="005C5785">
        <w:rPr>
          <w:rFonts w:ascii="Arial" w:hAnsi="Arial" w:cs="Arial"/>
          <w:sz w:val="24"/>
          <w:szCs w:val="24"/>
        </w:rPr>
        <w:t xml:space="preserve"> checklist</w:t>
      </w:r>
      <w:r w:rsidR="00455F56" w:rsidRPr="005C5785">
        <w:rPr>
          <w:rFonts w:ascii="Arial" w:hAnsi="Arial" w:cs="Arial"/>
          <w:sz w:val="24"/>
          <w:szCs w:val="24"/>
        </w:rPr>
        <w:t>.</w:t>
      </w:r>
    </w:p>
    <w:p w:rsidR="005437B2" w:rsidRPr="00344E68" w:rsidRDefault="005437B2" w:rsidP="004361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F3BC0" w:rsidRDefault="005D28BF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3BC0">
        <w:rPr>
          <w:rFonts w:ascii="Arial" w:hAnsi="Arial" w:cs="Arial"/>
          <w:b/>
          <w:sz w:val="20"/>
          <w:szCs w:val="20"/>
        </w:rPr>
        <w:t>Step 1.</w:t>
      </w:r>
      <w:r w:rsidR="00AD53D0">
        <w:rPr>
          <w:rFonts w:ascii="Arial" w:hAnsi="Arial" w:cs="Arial"/>
          <w:b/>
          <w:sz w:val="20"/>
          <w:szCs w:val="20"/>
        </w:rPr>
        <w:t xml:space="preserve"> Identify Service</w:t>
      </w:r>
      <w:r w:rsidR="002200FD" w:rsidRPr="00FF3BC0">
        <w:rPr>
          <w:rFonts w:ascii="Arial" w:hAnsi="Arial" w:cs="Arial"/>
          <w:b/>
          <w:sz w:val="20"/>
          <w:szCs w:val="20"/>
        </w:rPr>
        <w:t xml:space="preserve"> Type</w:t>
      </w:r>
    </w:p>
    <w:p w:rsidR="00AA3BD2" w:rsidRPr="00FF3BC0" w:rsidRDefault="00AA3BD2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055C" w:rsidRPr="0037055C" w:rsidRDefault="0019376F" w:rsidP="00344E68">
      <w:pPr>
        <w:spacing w:after="0" w:line="240" w:lineRule="auto"/>
        <w:rPr>
          <w:rFonts w:ascii="Arial" w:hAnsi="Arial" w:cs="Arial"/>
          <w:sz w:val="28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-160487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55C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5F37A1" w:rsidRPr="0037055C">
        <w:rPr>
          <w:rFonts w:ascii="Arial" w:hAnsi="Arial" w:cs="Arial"/>
          <w:sz w:val="28"/>
          <w:szCs w:val="20"/>
        </w:rPr>
        <w:t xml:space="preserve"> </w:t>
      </w:r>
      <w:r w:rsidR="00AD53D0" w:rsidRPr="0037055C">
        <w:rPr>
          <w:rFonts w:ascii="Arial" w:hAnsi="Arial" w:cs="Arial"/>
          <w:sz w:val="20"/>
          <w:szCs w:val="20"/>
        </w:rPr>
        <w:t>Independent Contractor</w:t>
      </w:r>
      <w:r w:rsidR="00AA3BD2" w:rsidRPr="0037055C">
        <w:rPr>
          <w:rFonts w:ascii="Arial" w:hAnsi="Arial" w:cs="Arial"/>
          <w:sz w:val="20"/>
          <w:szCs w:val="20"/>
        </w:rPr>
        <w:t xml:space="preserve"> Agreement</w:t>
      </w:r>
    </w:p>
    <w:p w:rsidR="0037055C" w:rsidRPr="0037055C" w:rsidRDefault="0019376F" w:rsidP="00344E68">
      <w:pPr>
        <w:spacing w:after="0" w:line="240" w:lineRule="auto"/>
        <w:rPr>
          <w:rFonts w:ascii="Arial" w:hAnsi="Arial" w:cs="Arial"/>
          <w:sz w:val="28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531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55C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5F37A1" w:rsidRPr="0037055C">
        <w:rPr>
          <w:rFonts w:ascii="Arial" w:hAnsi="Arial" w:cs="Arial"/>
          <w:sz w:val="28"/>
          <w:szCs w:val="20"/>
        </w:rPr>
        <w:t xml:space="preserve"> </w:t>
      </w:r>
      <w:r w:rsidR="005F37A1" w:rsidRPr="0037055C">
        <w:rPr>
          <w:rFonts w:ascii="Arial" w:hAnsi="Arial" w:cs="Arial"/>
          <w:sz w:val="20"/>
          <w:szCs w:val="20"/>
        </w:rPr>
        <w:t>No Cost Agreement</w:t>
      </w:r>
      <w:r w:rsidR="005F37A1" w:rsidRPr="0037055C">
        <w:rPr>
          <w:rFonts w:ascii="Arial" w:hAnsi="Arial" w:cs="Arial"/>
          <w:sz w:val="28"/>
          <w:szCs w:val="20"/>
        </w:rPr>
        <w:t xml:space="preserve"> </w:t>
      </w:r>
    </w:p>
    <w:p w:rsidR="005F37A1" w:rsidRPr="0037055C" w:rsidRDefault="0019376F" w:rsidP="00344E68">
      <w:pPr>
        <w:spacing w:after="0" w:line="240" w:lineRule="auto"/>
        <w:rPr>
          <w:rFonts w:ascii="Arial" w:hAnsi="Arial" w:cs="Arial"/>
          <w:sz w:val="28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-127270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55C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5F37A1" w:rsidRPr="0037055C">
        <w:rPr>
          <w:rFonts w:ascii="Arial" w:hAnsi="Arial" w:cs="Arial"/>
          <w:sz w:val="28"/>
          <w:szCs w:val="20"/>
        </w:rPr>
        <w:t xml:space="preserve"> </w:t>
      </w:r>
      <w:r w:rsidR="005F37A1" w:rsidRPr="0037055C">
        <w:rPr>
          <w:rFonts w:ascii="Arial" w:hAnsi="Arial" w:cs="Arial"/>
          <w:sz w:val="20"/>
          <w:szCs w:val="20"/>
        </w:rPr>
        <w:t>Revenue Agreement</w:t>
      </w:r>
    </w:p>
    <w:p w:rsidR="00AA3BD2" w:rsidRDefault="00AA3BD2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3BD2" w:rsidRPr="00AA3BD2" w:rsidRDefault="00AA3BD2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2</w:t>
      </w:r>
      <w:r w:rsidRPr="00FF3BC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Identify Agreement</w:t>
      </w:r>
      <w:r w:rsidRPr="00FF3BC0">
        <w:rPr>
          <w:rFonts w:ascii="Arial" w:hAnsi="Arial" w:cs="Arial"/>
          <w:b/>
          <w:sz w:val="20"/>
          <w:szCs w:val="20"/>
        </w:rPr>
        <w:t xml:space="preserve"> Type</w:t>
      </w:r>
    </w:p>
    <w:p w:rsidR="00AD53D0" w:rsidRDefault="00AD53D0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14AD" w:rsidRDefault="0019376F" w:rsidP="00376F3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210108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1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D53D0" w:rsidRPr="0037055C">
        <w:rPr>
          <w:rFonts w:ascii="Arial" w:hAnsi="Arial" w:cs="Arial"/>
          <w:sz w:val="28"/>
          <w:szCs w:val="28"/>
        </w:rPr>
        <w:t xml:space="preserve"> </w:t>
      </w:r>
      <w:r w:rsidR="00F408BF">
        <w:rPr>
          <w:rFonts w:ascii="Arial" w:hAnsi="Arial" w:cs="Arial"/>
          <w:sz w:val="20"/>
          <w:szCs w:val="20"/>
        </w:rPr>
        <w:t xml:space="preserve">District Agreement - </w:t>
      </w:r>
      <w:r w:rsidR="00B314AD" w:rsidRPr="00F408BF">
        <w:rPr>
          <w:rFonts w:ascii="Arial" w:hAnsi="Arial" w:cs="Arial"/>
          <w:i/>
          <w:sz w:val="20"/>
          <w:szCs w:val="20"/>
        </w:rPr>
        <w:t xml:space="preserve">Definition: Agreements that are developed by San Joaquin </w:t>
      </w:r>
      <w:r w:rsidR="00FD0764">
        <w:rPr>
          <w:rFonts w:ascii="Arial" w:hAnsi="Arial" w:cs="Arial"/>
          <w:i/>
          <w:sz w:val="20"/>
          <w:szCs w:val="20"/>
        </w:rPr>
        <w:t>Delta College. The District has</w:t>
      </w:r>
      <w:r w:rsidR="00B314AD" w:rsidRPr="00F408BF">
        <w:rPr>
          <w:rFonts w:ascii="Arial" w:hAnsi="Arial" w:cs="Arial"/>
          <w:i/>
          <w:sz w:val="20"/>
          <w:szCs w:val="20"/>
        </w:rPr>
        <w:t xml:space="preserve"> </w:t>
      </w:r>
      <w:r w:rsidR="00493774">
        <w:rPr>
          <w:rFonts w:ascii="Arial" w:hAnsi="Arial" w:cs="Arial"/>
          <w:i/>
          <w:sz w:val="20"/>
          <w:szCs w:val="20"/>
        </w:rPr>
        <w:t xml:space="preserve">a few </w:t>
      </w:r>
      <w:r w:rsidR="00B314AD" w:rsidRPr="00F408BF">
        <w:rPr>
          <w:rFonts w:ascii="Arial" w:hAnsi="Arial" w:cs="Arial"/>
          <w:i/>
          <w:sz w:val="20"/>
          <w:szCs w:val="20"/>
        </w:rPr>
        <w:t xml:space="preserve">agreement templates </w:t>
      </w:r>
      <w:bookmarkStart w:id="1" w:name="_Hlk93491571"/>
      <w:r w:rsidR="00B314AD" w:rsidRPr="00F408BF">
        <w:rPr>
          <w:rFonts w:ascii="Arial" w:hAnsi="Arial" w:cs="Arial"/>
          <w:i/>
          <w:sz w:val="20"/>
          <w:szCs w:val="20"/>
        </w:rPr>
        <w:t xml:space="preserve">available for use </w:t>
      </w:r>
      <w:r w:rsidR="00062807">
        <w:rPr>
          <w:rFonts w:ascii="Arial" w:hAnsi="Arial" w:cs="Arial"/>
          <w:i/>
          <w:sz w:val="20"/>
          <w:szCs w:val="20"/>
        </w:rPr>
        <w:t xml:space="preserve">located </w:t>
      </w:r>
      <w:r w:rsidR="00B314AD" w:rsidRPr="00F408BF">
        <w:rPr>
          <w:rFonts w:ascii="Arial" w:hAnsi="Arial" w:cs="Arial"/>
          <w:i/>
          <w:sz w:val="20"/>
          <w:szCs w:val="20"/>
        </w:rPr>
        <w:t xml:space="preserve">at </w:t>
      </w:r>
      <w:bookmarkEnd w:id="1"/>
      <w:r w:rsidR="00EC7C71">
        <w:fldChar w:fldCharType="begin"/>
      </w:r>
      <w:r w:rsidR="00EC7C71">
        <w:instrText xml:space="preserve"> HYPERLINK "https://www.deltacollege.edu/campus-offices/administrative-services/purchasing/contracts-office" </w:instrText>
      </w:r>
      <w:r w:rsidR="00EC7C71">
        <w:fldChar w:fldCharType="separate"/>
      </w:r>
      <w:r w:rsidR="002D3736" w:rsidRPr="00E676F3">
        <w:rPr>
          <w:rStyle w:val="Hyperlink"/>
          <w:rFonts w:ascii="Arial" w:hAnsi="Arial" w:cs="Arial"/>
          <w:i/>
          <w:sz w:val="20"/>
          <w:szCs w:val="20"/>
        </w:rPr>
        <w:t>https://www.deltacollege.edu/campus-offices/administrative-services/purchasing/contracts-office</w:t>
      </w:r>
      <w:r w:rsidR="00EC7C71">
        <w:rPr>
          <w:rStyle w:val="Hyperlink"/>
          <w:rFonts w:ascii="Arial" w:hAnsi="Arial" w:cs="Arial"/>
          <w:i/>
          <w:sz w:val="20"/>
          <w:szCs w:val="20"/>
        </w:rPr>
        <w:fldChar w:fldCharType="end"/>
      </w:r>
      <w:r w:rsidR="002D3736">
        <w:rPr>
          <w:rFonts w:ascii="Arial" w:hAnsi="Arial" w:cs="Arial"/>
          <w:i/>
          <w:sz w:val="20"/>
          <w:szCs w:val="20"/>
        </w:rPr>
        <w:t xml:space="preserve">. </w:t>
      </w:r>
      <w:r w:rsidR="00FD0764">
        <w:rPr>
          <w:rFonts w:ascii="Arial" w:hAnsi="Arial" w:cs="Arial"/>
          <w:i/>
          <w:sz w:val="20"/>
          <w:szCs w:val="20"/>
        </w:rPr>
        <w:t>Confirm with your Department/</w:t>
      </w:r>
      <w:proofErr w:type="spellStart"/>
      <w:r w:rsidR="00FD0764">
        <w:rPr>
          <w:rFonts w:ascii="Arial" w:hAnsi="Arial" w:cs="Arial"/>
          <w:i/>
          <w:sz w:val="20"/>
          <w:szCs w:val="20"/>
        </w:rPr>
        <w:t>TrAC</w:t>
      </w:r>
      <w:proofErr w:type="spellEnd"/>
      <w:r w:rsidR="00FD0764">
        <w:rPr>
          <w:rFonts w:ascii="Arial" w:hAnsi="Arial" w:cs="Arial"/>
          <w:i/>
          <w:sz w:val="20"/>
          <w:szCs w:val="20"/>
        </w:rPr>
        <w:t xml:space="preserve"> manager if </w:t>
      </w:r>
      <w:r w:rsidR="002D3736">
        <w:rPr>
          <w:rFonts w:ascii="Arial" w:hAnsi="Arial" w:cs="Arial"/>
          <w:i/>
          <w:sz w:val="20"/>
          <w:szCs w:val="20"/>
        </w:rPr>
        <w:t xml:space="preserve">the </w:t>
      </w:r>
      <w:r w:rsidR="00FD0764">
        <w:rPr>
          <w:rFonts w:ascii="Arial" w:hAnsi="Arial" w:cs="Arial"/>
          <w:i/>
          <w:sz w:val="20"/>
          <w:szCs w:val="20"/>
        </w:rPr>
        <w:t>available agreement templates will meet your needs</w:t>
      </w:r>
      <w:r w:rsidR="000B3BFA">
        <w:rPr>
          <w:rFonts w:ascii="Arial" w:hAnsi="Arial" w:cs="Arial"/>
          <w:i/>
          <w:sz w:val="20"/>
          <w:szCs w:val="20"/>
        </w:rPr>
        <w:t>.</w:t>
      </w:r>
    </w:p>
    <w:p w:rsidR="00376F39" w:rsidRDefault="00376F39" w:rsidP="00376F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3736" w:rsidRPr="002D3736" w:rsidRDefault="0019376F" w:rsidP="00AD53D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95810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55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D53D0" w:rsidRPr="0037055C">
        <w:rPr>
          <w:rFonts w:ascii="Arial" w:hAnsi="Arial" w:cs="Arial"/>
          <w:sz w:val="28"/>
          <w:szCs w:val="28"/>
        </w:rPr>
        <w:t xml:space="preserve"> </w:t>
      </w:r>
      <w:r w:rsidR="00F408BF">
        <w:rPr>
          <w:rFonts w:ascii="Arial" w:hAnsi="Arial" w:cs="Arial"/>
          <w:sz w:val="20"/>
          <w:szCs w:val="20"/>
        </w:rPr>
        <w:t xml:space="preserve">Non-District Agreement - </w:t>
      </w:r>
      <w:r w:rsidR="00B314AD" w:rsidRPr="00F408BF">
        <w:rPr>
          <w:rFonts w:ascii="Arial" w:hAnsi="Arial" w:cs="Arial"/>
          <w:i/>
          <w:sz w:val="20"/>
          <w:szCs w:val="20"/>
        </w:rPr>
        <w:t xml:space="preserve">Definition: Agreements that are developed by the </w:t>
      </w:r>
      <w:r w:rsidR="00AD53D0" w:rsidRPr="00F408BF">
        <w:rPr>
          <w:rFonts w:ascii="Arial" w:hAnsi="Arial" w:cs="Arial"/>
          <w:i/>
          <w:sz w:val="20"/>
          <w:szCs w:val="20"/>
        </w:rPr>
        <w:t>Service</w:t>
      </w:r>
      <w:r w:rsidR="00B314AD" w:rsidRPr="00F408BF">
        <w:rPr>
          <w:rFonts w:ascii="Arial" w:hAnsi="Arial" w:cs="Arial"/>
          <w:i/>
          <w:sz w:val="20"/>
          <w:szCs w:val="20"/>
        </w:rPr>
        <w:t xml:space="preserve"> Provider.</w:t>
      </w:r>
      <w:r w:rsidR="00F408BF" w:rsidRPr="00F408BF">
        <w:rPr>
          <w:rFonts w:ascii="Arial" w:hAnsi="Arial" w:cs="Arial"/>
          <w:i/>
          <w:sz w:val="20"/>
          <w:szCs w:val="20"/>
        </w:rPr>
        <w:t xml:space="preserve"> Administration mandates legal review on all Non-District Agreements.</w:t>
      </w:r>
      <w:r w:rsidR="00376F39">
        <w:rPr>
          <w:rFonts w:ascii="Arial" w:hAnsi="Arial" w:cs="Arial"/>
          <w:i/>
          <w:sz w:val="20"/>
          <w:szCs w:val="20"/>
        </w:rPr>
        <w:t xml:space="preserve"> </w:t>
      </w:r>
      <w:r w:rsidR="002D3736" w:rsidRPr="002D3736">
        <w:rPr>
          <w:rFonts w:ascii="Arial" w:hAnsi="Arial" w:cs="Arial"/>
          <w:i/>
          <w:sz w:val="20"/>
          <w:szCs w:val="20"/>
        </w:rPr>
        <w:t>Note: Legal review typically takes three to six weeks</w:t>
      </w:r>
      <w:r w:rsidR="000B3BFA">
        <w:rPr>
          <w:rFonts w:ascii="Arial" w:hAnsi="Arial" w:cs="Arial"/>
          <w:i/>
          <w:sz w:val="20"/>
          <w:szCs w:val="20"/>
        </w:rPr>
        <w:t>.</w:t>
      </w:r>
    </w:p>
    <w:p w:rsidR="002D3736" w:rsidRPr="00F408BF" w:rsidRDefault="002D3736" w:rsidP="00AD53D0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55F56" w:rsidRPr="00FF3BC0" w:rsidRDefault="00AA3BD2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Step </w:t>
      </w:r>
      <w:r w:rsidR="000160A9">
        <w:rPr>
          <w:rFonts w:ascii="Arial" w:hAnsi="Arial" w:cs="Arial"/>
          <w:b/>
          <w:sz w:val="20"/>
          <w:szCs w:val="20"/>
        </w:rPr>
        <w:t>3</w:t>
      </w:r>
      <w:r w:rsidR="00EF770D">
        <w:rPr>
          <w:rFonts w:ascii="Arial" w:hAnsi="Arial" w:cs="Arial"/>
          <w:b/>
          <w:sz w:val="20"/>
          <w:szCs w:val="20"/>
        </w:rPr>
        <w:t>. Complete</w:t>
      </w:r>
      <w:r w:rsidR="00583176" w:rsidRPr="00FF3BC0">
        <w:rPr>
          <w:rFonts w:ascii="Arial" w:hAnsi="Arial" w:cs="Arial"/>
          <w:b/>
          <w:sz w:val="20"/>
          <w:szCs w:val="20"/>
        </w:rPr>
        <w:t xml:space="preserve"> all i</w:t>
      </w:r>
      <w:r w:rsidR="00455F56" w:rsidRPr="00FF3BC0">
        <w:rPr>
          <w:rFonts w:ascii="Arial" w:hAnsi="Arial" w:cs="Arial"/>
          <w:b/>
          <w:sz w:val="20"/>
          <w:szCs w:val="20"/>
        </w:rPr>
        <w:t xml:space="preserve">nformation in this step regardless of dollar amount </w:t>
      </w:r>
    </w:p>
    <w:p w:rsidR="00344E68" w:rsidRPr="00344E68" w:rsidRDefault="00344E68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E68" w:rsidRPr="002D3736" w:rsidRDefault="00344E68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736">
        <w:rPr>
          <w:rFonts w:ascii="Arial" w:hAnsi="Arial" w:cs="Arial"/>
          <w:sz w:val="20"/>
          <w:szCs w:val="20"/>
        </w:rPr>
        <w:t xml:space="preserve">Department/TrAC Name: </w:t>
      </w:r>
    </w:p>
    <w:p w:rsidR="00344E68" w:rsidRPr="002D3736" w:rsidRDefault="00344E68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4E68" w:rsidRPr="002D3736" w:rsidRDefault="00344E68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736">
        <w:rPr>
          <w:rFonts w:ascii="Arial" w:hAnsi="Arial" w:cs="Arial"/>
          <w:sz w:val="20"/>
          <w:szCs w:val="20"/>
        </w:rPr>
        <w:t xml:space="preserve">District Staff Member Name Completing </w:t>
      </w:r>
      <w:r w:rsidR="00E37FD0" w:rsidRPr="002D3736">
        <w:rPr>
          <w:rFonts w:ascii="Arial" w:hAnsi="Arial" w:cs="Arial"/>
          <w:sz w:val="20"/>
          <w:szCs w:val="20"/>
        </w:rPr>
        <w:t>the Checklist</w:t>
      </w:r>
      <w:r w:rsidRPr="002D3736">
        <w:rPr>
          <w:rFonts w:ascii="Arial" w:hAnsi="Arial" w:cs="Arial"/>
          <w:sz w:val="20"/>
          <w:szCs w:val="20"/>
        </w:rPr>
        <w:t xml:space="preserve">: </w:t>
      </w:r>
    </w:p>
    <w:p w:rsidR="00344E68" w:rsidRPr="002D3736" w:rsidRDefault="00344E68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7268" w:rsidRPr="002D3736" w:rsidRDefault="007238BB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Provider</w:t>
      </w:r>
      <w:r w:rsidR="002F2670" w:rsidRPr="002D3736">
        <w:rPr>
          <w:rFonts w:ascii="Arial" w:hAnsi="Arial" w:cs="Arial"/>
          <w:sz w:val="20"/>
          <w:szCs w:val="20"/>
        </w:rPr>
        <w:t xml:space="preserve"> Name</w:t>
      </w:r>
      <w:r w:rsidR="00777268" w:rsidRPr="002D3736">
        <w:rPr>
          <w:rFonts w:ascii="Arial" w:hAnsi="Arial" w:cs="Arial"/>
          <w:sz w:val="20"/>
          <w:szCs w:val="20"/>
        </w:rPr>
        <w:t>:</w:t>
      </w:r>
    </w:p>
    <w:p w:rsidR="00583176" w:rsidRPr="002D3736" w:rsidRDefault="00583176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176" w:rsidRPr="002D3736" w:rsidRDefault="007238BB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Provider</w:t>
      </w:r>
      <w:r w:rsidR="002F2670" w:rsidRPr="002D3736">
        <w:rPr>
          <w:rFonts w:ascii="Arial" w:hAnsi="Arial" w:cs="Arial"/>
          <w:sz w:val="20"/>
          <w:szCs w:val="20"/>
        </w:rPr>
        <w:t xml:space="preserve"> Email:</w:t>
      </w:r>
    </w:p>
    <w:p w:rsidR="00583176" w:rsidRPr="002D3736" w:rsidRDefault="00583176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2670" w:rsidRDefault="007238BB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Provider</w:t>
      </w:r>
      <w:r w:rsidR="002F2670" w:rsidRPr="002D3736">
        <w:rPr>
          <w:rFonts w:ascii="Arial" w:hAnsi="Arial" w:cs="Arial"/>
          <w:sz w:val="20"/>
          <w:szCs w:val="20"/>
        </w:rPr>
        <w:t xml:space="preserve"> Phone Number:</w:t>
      </w:r>
    </w:p>
    <w:p w:rsidR="000B3BFA" w:rsidRDefault="000B3BFA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3BFA" w:rsidRPr="002D3736" w:rsidRDefault="000B3BFA" w:rsidP="000B3B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736">
        <w:rPr>
          <w:rFonts w:ascii="Arial" w:hAnsi="Arial" w:cs="Arial"/>
          <w:sz w:val="20"/>
          <w:szCs w:val="20"/>
        </w:rPr>
        <w:t xml:space="preserve">Amount of Agreement: </w:t>
      </w:r>
    </w:p>
    <w:p w:rsidR="000B3BFA" w:rsidRPr="002D3736" w:rsidRDefault="000B3BFA" w:rsidP="000B3B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3BFA" w:rsidRPr="002D3736" w:rsidRDefault="000B3BFA" w:rsidP="000B3B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736">
        <w:rPr>
          <w:rFonts w:ascii="Arial" w:hAnsi="Arial" w:cs="Arial"/>
          <w:sz w:val="20"/>
          <w:szCs w:val="20"/>
        </w:rPr>
        <w:t>Term of Agreement</w:t>
      </w:r>
      <w:r>
        <w:rPr>
          <w:rFonts w:ascii="Arial" w:hAnsi="Arial" w:cs="Arial"/>
          <w:sz w:val="20"/>
          <w:szCs w:val="20"/>
        </w:rPr>
        <w:t xml:space="preserve"> (start and end date)</w:t>
      </w:r>
      <w:r w:rsidRPr="002D3736">
        <w:rPr>
          <w:rFonts w:ascii="Arial" w:hAnsi="Arial" w:cs="Arial"/>
          <w:sz w:val="20"/>
          <w:szCs w:val="20"/>
        </w:rPr>
        <w:t>:</w:t>
      </w:r>
    </w:p>
    <w:p w:rsidR="000B3BFA" w:rsidRPr="000B3BFA" w:rsidRDefault="000B3BFA" w:rsidP="00344E6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160A9">
        <w:rPr>
          <w:rFonts w:ascii="Arial" w:hAnsi="Arial" w:cs="Arial"/>
          <w:i/>
          <w:sz w:val="20"/>
          <w:szCs w:val="20"/>
        </w:rPr>
        <w:t>Services cannot start until agreement is signed by both parties</w:t>
      </w:r>
      <w:r>
        <w:rPr>
          <w:rFonts w:ascii="Arial" w:hAnsi="Arial" w:cs="Arial"/>
          <w:i/>
          <w:sz w:val="20"/>
          <w:szCs w:val="20"/>
        </w:rPr>
        <w:t>.</w:t>
      </w:r>
      <w:r w:rsidRPr="000160A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Agreements cannot exceed a 5-year term </w:t>
      </w:r>
      <w:r w:rsidRPr="000160A9">
        <w:rPr>
          <w:rFonts w:ascii="Arial" w:hAnsi="Arial" w:cs="Arial"/>
          <w:i/>
          <w:sz w:val="20"/>
          <w:szCs w:val="20"/>
        </w:rPr>
        <w:t>Per Education Code 81644</w:t>
      </w:r>
      <w:r>
        <w:rPr>
          <w:rFonts w:ascii="Arial" w:hAnsi="Arial" w:cs="Arial"/>
          <w:i/>
          <w:sz w:val="20"/>
          <w:szCs w:val="20"/>
        </w:rPr>
        <w:t>.</w:t>
      </w:r>
    </w:p>
    <w:p w:rsidR="00344E68" w:rsidRPr="002D3736" w:rsidRDefault="00344E68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4E15" w:rsidRDefault="00344E68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736">
        <w:rPr>
          <w:rFonts w:ascii="Arial" w:hAnsi="Arial" w:cs="Arial"/>
          <w:sz w:val="20"/>
          <w:szCs w:val="20"/>
        </w:rPr>
        <w:t>Work Location: (Example, main campus, remote only, etc.)</w:t>
      </w:r>
      <w:r w:rsidR="00D64206">
        <w:rPr>
          <w:rFonts w:ascii="Arial" w:hAnsi="Arial" w:cs="Arial"/>
          <w:sz w:val="20"/>
          <w:szCs w:val="20"/>
        </w:rPr>
        <w:t xml:space="preserve"> </w:t>
      </w:r>
    </w:p>
    <w:p w:rsidR="00344E68" w:rsidRDefault="00D64206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3736">
        <w:rPr>
          <w:rFonts w:ascii="Arial" w:hAnsi="Arial" w:cs="Arial"/>
          <w:i/>
          <w:sz w:val="20"/>
          <w:szCs w:val="20"/>
        </w:rPr>
        <w:t>District may require insurance from supplier depending on the type of work being performed.</w:t>
      </w:r>
      <w:r w:rsidR="003F0FF1" w:rsidRPr="002D3736">
        <w:rPr>
          <w:rFonts w:ascii="Arial" w:hAnsi="Arial" w:cs="Arial"/>
          <w:i/>
          <w:sz w:val="20"/>
          <w:szCs w:val="20"/>
        </w:rPr>
        <w:t xml:space="preserve"> </w:t>
      </w:r>
      <w:r w:rsidR="008679B1" w:rsidRPr="002D3736">
        <w:rPr>
          <w:rFonts w:ascii="Arial" w:hAnsi="Arial" w:cs="Arial"/>
          <w:i/>
          <w:sz w:val="20"/>
          <w:szCs w:val="20"/>
        </w:rPr>
        <w:t xml:space="preserve">(Insurance requirement </w:t>
      </w:r>
      <w:r w:rsidR="00062807">
        <w:rPr>
          <w:rFonts w:ascii="Arial" w:hAnsi="Arial" w:cs="Arial"/>
          <w:i/>
          <w:sz w:val="20"/>
          <w:szCs w:val="20"/>
        </w:rPr>
        <w:t>located at</w:t>
      </w:r>
      <w:r w:rsidR="008679B1" w:rsidRPr="000160A9">
        <w:rPr>
          <w:rFonts w:ascii="Arial" w:hAnsi="Arial" w:cs="Arial"/>
          <w:i/>
          <w:sz w:val="20"/>
          <w:szCs w:val="20"/>
        </w:rPr>
        <w:t>:</w:t>
      </w:r>
      <w:r w:rsidR="008679B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E3C7F" w:rsidRPr="00057504">
          <w:rPr>
            <w:rStyle w:val="Hyperlink"/>
            <w:rFonts w:ascii="Arial" w:hAnsi="Arial" w:cs="Arial"/>
            <w:sz w:val="20"/>
            <w:szCs w:val="20"/>
          </w:rPr>
          <w:t>https://www.deltacollege.edu/campus-offices/administrative-services/purchasing/purchasing-resources</w:t>
        </w:r>
      </w:hyperlink>
      <w:r w:rsidR="008679B1">
        <w:rPr>
          <w:rFonts w:ascii="Arial" w:hAnsi="Arial" w:cs="Arial"/>
          <w:sz w:val="20"/>
          <w:szCs w:val="20"/>
        </w:rPr>
        <w:t>)</w:t>
      </w:r>
    </w:p>
    <w:p w:rsidR="00777268" w:rsidRPr="00344E68" w:rsidRDefault="00777268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71E" w:rsidRDefault="00AB276B" w:rsidP="00AB27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3BFA">
        <w:rPr>
          <w:rFonts w:ascii="Arial" w:hAnsi="Arial" w:cs="Arial"/>
          <w:sz w:val="20"/>
          <w:szCs w:val="20"/>
          <w:highlight w:val="yellow"/>
        </w:rPr>
        <w:t>Provide high level description of this agreement</w:t>
      </w:r>
      <w:r w:rsidRPr="000B3BFA">
        <w:rPr>
          <w:rFonts w:ascii="Arial" w:hAnsi="Arial" w:cs="Arial"/>
          <w:sz w:val="20"/>
          <w:szCs w:val="20"/>
        </w:rPr>
        <w:t>:</w:t>
      </w:r>
      <w:r w:rsidR="000B3BFA">
        <w:rPr>
          <w:rFonts w:ascii="Arial" w:hAnsi="Arial" w:cs="Arial"/>
          <w:sz w:val="20"/>
          <w:szCs w:val="20"/>
        </w:rPr>
        <w:t xml:space="preserve"> </w:t>
      </w:r>
    </w:p>
    <w:p w:rsidR="00707C1E" w:rsidRDefault="00707C1E" w:rsidP="00AB27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471E" w:rsidRDefault="00DA471E" w:rsidP="00AB27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3736" w:rsidRPr="00AB276B" w:rsidRDefault="002D3736" w:rsidP="00AB27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276B">
        <w:rPr>
          <w:rFonts w:ascii="Arial" w:hAnsi="Arial" w:cs="Arial"/>
          <w:sz w:val="24"/>
          <w:szCs w:val="24"/>
        </w:rPr>
        <w:br w:type="page"/>
      </w:r>
    </w:p>
    <w:p w:rsidR="00775164" w:rsidRPr="002D3736" w:rsidRDefault="00775164" w:rsidP="007751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736">
        <w:rPr>
          <w:rFonts w:ascii="Arial" w:hAnsi="Arial" w:cs="Arial"/>
          <w:b/>
          <w:sz w:val="24"/>
          <w:szCs w:val="24"/>
        </w:rPr>
        <w:lastRenderedPageBreak/>
        <w:t xml:space="preserve">Scope of </w:t>
      </w:r>
      <w:r w:rsidR="00CD7FF7">
        <w:rPr>
          <w:rFonts w:ascii="Arial" w:hAnsi="Arial" w:cs="Arial"/>
          <w:b/>
          <w:sz w:val="24"/>
          <w:szCs w:val="24"/>
        </w:rPr>
        <w:t>Services</w:t>
      </w:r>
    </w:p>
    <w:p w:rsidR="0072700F" w:rsidRDefault="0072700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48CE" w:rsidRPr="007F4E15" w:rsidRDefault="004348CE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4E68">
        <w:rPr>
          <w:rFonts w:ascii="Arial" w:hAnsi="Arial" w:cs="Arial"/>
          <w:sz w:val="20"/>
          <w:szCs w:val="20"/>
        </w:rPr>
        <w:t>It is the responsibility of the Departments/</w:t>
      </w:r>
      <w:proofErr w:type="spellStart"/>
      <w:r w:rsidRPr="00344E68">
        <w:rPr>
          <w:rFonts w:ascii="Arial" w:hAnsi="Arial" w:cs="Arial"/>
          <w:sz w:val="20"/>
          <w:szCs w:val="20"/>
        </w:rPr>
        <w:t>TrAC</w:t>
      </w:r>
      <w:proofErr w:type="spellEnd"/>
      <w:r w:rsidRPr="00344E68">
        <w:rPr>
          <w:rFonts w:ascii="Arial" w:hAnsi="Arial" w:cs="Arial"/>
          <w:sz w:val="20"/>
          <w:szCs w:val="20"/>
        </w:rPr>
        <w:t xml:space="preserve"> offices to</w:t>
      </w:r>
      <w:r w:rsidR="00DA471E">
        <w:rPr>
          <w:rFonts w:ascii="Arial" w:hAnsi="Arial" w:cs="Arial"/>
          <w:sz w:val="20"/>
          <w:szCs w:val="20"/>
        </w:rPr>
        <w:t xml:space="preserve"> ens</w:t>
      </w:r>
      <w:r w:rsidR="000B3BFA">
        <w:rPr>
          <w:rFonts w:ascii="Arial" w:hAnsi="Arial" w:cs="Arial"/>
          <w:sz w:val="20"/>
          <w:szCs w:val="20"/>
        </w:rPr>
        <w:t>ure a complete scope of service</w:t>
      </w:r>
      <w:r w:rsidR="00DA471E">
        <w:rPr>
          <w:rFonts w:ascii="Arial" w:hAnsi="Arial" w:cs="Arial"/>
          <w:sz w:val="20"/>
          <w:szCs w:val="20"/>
        </w:rPr>
        <w:t xml:space="preserve"> is provide</w:t>
      </w:r>
      <w:r w:rsidR="00D22185">
        <w:rPr>
          <w:rFonts w:ascii="Arial" w:hAnsi="Arial" w:cs="Arial"/>
          <w:sz w:val="20"/>
          <w:szCs w:val="20"/>
        </w:rPr>
        <w:t>d</w:t>
      </w:r>
      <w:r w:rsidR="00DA471E">
        <w:rPr>
          <w:rFonts w:ascii="Arial" w:hAnsi="Arial" w:cs="Arial"/>
          <w:sz w:val="20"/>
          <w:szCs w:val="20"/>
        </w:rPr>
        <w:t xml:space="preserve">. Check the boxes below to confirm the </w:t>
      </w:r>
      <w:r w:rsidR="00285397">
        <w:rPr>
          <w:rFonts w:ascii="Arial" w:hAnsi="Arial" w:cs="Arial"/>
          <w:sz w:val="20"/>
          <w:szCs w:val="20"/>
        </w:rPr>
        <w:t>following</w:t>
      </w:r>
      <w:r w:rsidR="00DA471E">
        <w:rPr>
          <w:rFonts w:ascii="Arial" w:hAnsi="Arial" w:cs="Arial"/>
          <w:sz w:val="20"/>
          <w:szCs w:val="20"/>
        </w:rPr>
        <w:t xml:space="preserve"> has been i</w:t>
      </w:r>
      <w:r w:rsidR="00285397">
        <w:rPr>
          <w:rFonts w:ascii="Arial" w:hAnsi="Arial" w:cs="Arial"/>
          <w:sz w:val="20"/>
          <w:szCs w:val="20"/>
        </w:rPr>
        <w:t>dentified in the agreement</w:t>
      </w:r>
      <w:r w:rsidR="00DA471E">
        <w:rPr>
          <w:rFonts w:ascii="Arial" w:hAnsi="Arial" w:cs="Arial"/>
          <w:sz w:val="20"/>
          <w:szCs w:val="20"/>
        </w:rPr>
        <w:t>. Leave unchecked if</w:t>
      </w:r>
      <w:r w:rsidR="000160A9">
        <w:rPr>
          <w:rFonts w:ascii="Arial" w:hAnsi="Arial" w:cs="Arial"/>
          <w:sz w:val="20"/>
          <w:szCs w:val="20"/>
        </w:rPr>
        <w:t xml:space="preserve"> </w:t>
      </w:r>
      <w:r w:rsidR="00DA471E">
        <w:rPr>
          <w:rFonts w:ascii="Arial" w:hAnsi="Arial" w:cs="Arial"/>
          <w:sz w:val="20"/>
          <w:szCs w:val="20"/>
        </w:rPr>
        <w:t xml:space="preserve">not </w:t>
      </w:r>
      <w:r w:rsidR="000160A9">
        <w:rPr>
          <w:rFonts w:ascii="Arial" w:hAnsi="Arial" w:cs="Arial"/>
          <w:sz w:val="20"/>
          <w:szCs w:val="20"/>
        </w:rPr>
        <w:t>applicabl</w:t>
      </w:r>
      <w:r w:rsidR="00DA471E">
        <w:rPr>
          <w:rFonts w:ascii="Arial" w:hAnsi="Arial" w:cs="Arial"/>
          <w:sz w:val="20"/>
          <w:szCs w:val="20"/>
        </w:rPr>
        <w:t>e.</w:t>
      </w:r>
      <w:r w:rsidR="000160A9">
        <w:rPr>
          <w:rFonts w:ascii="Arial" w:hAnsi="Arial" w:cs="Arial"/>
          <w:sz w:val="20"/>
          <w:szCs w:val="20"/>
        </w:rPr>
        <w:t xml:space="preserve"> </w:t>
      </w:r>
    </w:p>
    <w:p w:rsidR="000160A9" w:rsidRDefault="000160A9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FD0" w:rsidRPr="00E37FD0" w:rsidRDefault="004348CE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FD0">
        <w:rPr>
          <w:rFonts w:ascii="Arial" w:hAnsi="Arial" w:cs="Arial"/>
          <w:b/>
          <w:sz w:val="20"/>
          <w:szCs w:val="20"/>
        </w:rPr>
        <w:t>Duties and Responsibilities:</w:t>
      </w:r>
    </w:p>
    <w:p w:rsidR="00E37FD0" w:rsidRPr="00344E68" w:rsidRDefault="0019376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3307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1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A471E">
        <w:rPr>
          <w:rFonts w:ascii="Arial" w:hAnsi="Arial" w:cs="Arial"/>
          <w:sz w:val="20"/>
          <w:szCs w:val="20"/>
        </w:rPr>
        <w:t xml:space="preserve"> </w:t>
      </w:r>
      <w:r w:rsidR="00285397">
        <w:rPr>
          <w:rFonts w:ascii="Arial" w:hAnsi="Arial" w:cs="Arial"/>
          <w:sz w:val="20"/>
          <w:szCs w:val="20"/>
        </w:rPr>
        <w:t>Detailed description of the scope of</w:t>
      </w:r>
      <w:r w:rsidR="0072700F">
        <w:rPr>
          <w:rFonts w:ascii="Arial" w:hAnsi="Arial" w:cs="Arial"/>
          <w:sz w:val="20"/>
          <w:szCs w:val="20"/>
        </w:rPr>
        <w:t xml:space="preserve"> </w:t>
      </w:r>
      <w:r w:rsidR="004348CE" w:rsidRPr="00344E68">
        <w:rPr>
          <w:rFonts w:ascii="Arial" w:hAnsi="Arial" w:cs="Arial"/>
          <w:sz w:val="20"/>
          <w:szCs w:val="20"/>
        </w:rPr>
        <w:t>se</w:t>
      </w:r>
      <w:r w:rsidR="002D3736">
        <w:rPr>
          <w:rFonts w:ascii="Arial" w:hAnsi="Arial" w:cs="Arial"/>
          <w:sz w:val="20"/>
          <w:szCs w:val="20"/>
        </w:rPr>
        <w:t>rvices to be provided/preformed</w:t>
      </w:r>
      <w:r w:rsidR="000B3BFA">
        <w:rPr>
          <w:rFonts w:ascii="Arial" w:hAnsi="Arial" w:cs="Arial"/>
          <w:sz w:val="20"/>
          <w:szCs w:val="20"/>
        </w:rPr>
        <w:t xml:space="preserve"> is identified.</w:t>
      </w:r>
    </w:p>
    <w:p w:rsidR="00E37FD0" w:rsidRPr="00344E68" w:rsidRDefault="0019376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6288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1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A471E">
        <w:rPr>
          <w:rFonts w:ascii="Arial" w:hAnsi="Arial" w:cs="Arial"/>
          <w:sz w:val="20"/>
          <w:szCs w:val="20"/>
        </w:rPr>
        <w:t xml:space="preserve"> </w:t>
      </w:r>
      <w:r w:rsidR="00285397">
        <w:rPr>
          <w:rFonts w:ascii="Arial" w:hAnsi="Arial" w:cs="Arial"/>
          <w:sz w:val="20"/>
          <w:szCs w:val="20"/>
        </w:rPr>
        <w:t>Specific</w:t>
      </w:r>
      <w:r w:rsidR="0072700F">
        <w:rPr>
          <w:rFonts w:ascii="Arial" w:hAnsi="Arial" w:cs="Arial"/>
          <w:sz w:val="20"/>
          <w:szCs w:val="20"/>
        </w:rPr>
        <w:t xml:space="preserve"> tasks</w:t>
      </w:r>
      <w:r w:rsidR="00285397">
        <w:rPr>
          <w:rFonts w:ascii="Arial" w:hAnsi="Arial" w:cs="Arial"/>
          <w:sz w:val="20"/>
          <w:szCs w:val="20"/>
        </w:rPr>
        <w:t xml:space="preserve"> have been identified.</w:t>
      </w:r>
    </w:p>
    <w:p w:rsidR="00E37FD0" w:rsidRPr="00344E68" w:rsidRDefault="0019376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6511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1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A471E">
        <w:rPr>
          <w:rFonts w:ascii="Arial" w:hAnsi="Arial" w:cs="Arial"/>
          <w:sz w:val="20"/>
          <w:szCs w:val="20"/>
        </w:rPr>
        <w:t xml:space="preserve"> </w:t>
      </w:r>
      <w:r w:rsidR="00285397">
        <w:rPr>
          <w:rFonts w:ascii="Arial" w:hAnsi="Arial" w:cs="Arial"/>
          <w:sz w:val="20"/>
          <w:szCs w:val="20"/>
        </w:rPr>
        <w:t>C</w:t>
      </w:r>
      <w:r w:rsidR="004348CE" w:rsidRPr="00344E68">
        <w:rPr>
          <w:rFonts w:ascii="Arial" w:hAnsi="Arial" w:cs="Arial"/>
          <w:sz w:val="20"/>
          <w:szCs w:val="20"/>
        </w:rPr>
        <w:t>ompensation amount(s) tied to each task(s) (or percentage of wor</w:t>
      </w:r>
      <w:r w:rsidR="0072700F">
        <w:rPr>
          <w:rFonts w:ascii="Arial" w:hAnsi="Arial" w:cs="Arial"/>
          <w:sz w:val="20"/>
          <w:szCs w:val="20"/>
        </w:rPr>
        <w:t>k) and the not to exceed amount</w:t>
      </w:r>
      <w:r w:rsidR="00285397">
        <w:rPr>
          <w:rFonts w:ascii="Arial" w:hAnsi="Arial" w:cs="Arial"/>
          <w:sz w:val="20"/>
          <w:szCs w:val="20"/>
        </w:rPr>
        <w:t xml:space="preserve"> is identified.</w:t>
      </w:r>
    </w:p>
    <w:p w:rsidR="004348CE" w:rsidRPr="00344E68" w:rsidRDefault="0019376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57015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1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A471E">
        <w:rPr>
          <w:rFonts w:ascii="Arial" w:hAnsi="Arial" w:cs="Arial"/>
          <w:sz w:val="20"/>
          <w:szCs w:val="20"/>
        </w:rPr>
        <w:t xml:space="preserve"> </w:t>
      </w:r>
      <w:r w:rsidR="0072700F">
        <w:rPr>
          <w:rFonts w:ascii="Arial" w:hAnsi="Arial" w:cs="Arial"/>
          <w:sz w:val="20"/>
          <w:szCs w:val="20"/>
        </w:rPr>
        <w:t>District</w:t>
      </w:r>
      <w:r w:rsidR="00285397">
        <w:rPr>
          <w:rFonts w:ascii="Arial" w:hAnsi="Arial" w:cs="Arial"/>
          <w:sz w:val="20"/>
          <w:szCs w:val="20"/>
        </w:rPr>
        <w:t xml:space="preserve"> and Service Providers</w:t>
      </w:r>
      <w:r w:rsidR="0072700F">
        <w:rPr>
          <w:rFonts w:ascii="Arial" w:hAnsi="Arial" w:cs="Arial"/>
          <w:sz w:val="20"/>
          <w:szCs w:val="20"/>
        </w:rPr>
        <w:t xml:space="preserve"> responsibilities</w:t>
      </w:r>
      <w:r w:rsidR="00285397">
        <w:rPr>
          <w:rFonts w:ascii="Arial" w:hAnsi="Arial" w:cs="Arial"/>
          <w:sz w:val="20"/>
          <w:szCs w:val="20"/>
        </w:rPr>
        <w:t xml:space="preserve"> clearly identified.</w:t>
      </w:r>
    </w:p>
    <w:p w:rsidR="00E37FD0" w:rsidRDefault="00E37FD0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8CE" w:rsidRDefault="004348CE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FD0">
        <w:rPr>
          <w:rFonts w:ascii="Arial" w:hAnsi="Arial" w:cs="Arial"/>
          <w:b/>
          <w:sz w:val="20"/>
          <w:szCs w:val="20"/>
        </w:rPr>
        <w:t>Timeline (milestones):</w:t>
      </w:r>
    </w:p>
    <w:p w:rsidR="00376F39" w:rsidRPr="000B3BFA" w:rsidRDefault="0019376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70077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1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A471E">
        <w:rPr>
          <w:rFonts w:ascii="Arial" w:hAnsi="Arial" w:cs="Arial"/>
          <w:sz w:val="20"/>
          <w:szCs w:val="20"/>
        </w:rPr>
        <w:t xml:space="preserve"> </w:t>
      </w:r>
      <w:r w:rsidR="00285397">
        <w:rPr>
          <w:rFonts w:ascii="Arial" w:hAnsi="Arial" w:cs="Arial"/>
          <w:sz w:val="20"/>
          <w:szCs w:val="20"/>
        </w:rPr>
        <w:t>S</w:t>
      </w:r>
      <w:r w:rsidR="00376F39">
        <w:rPr>
          <w:rFonts w:ascii="Arial" w:hAnsi="Arial" w:cs="Arial"/>
          <w:sz w:val="20"/>
          <w:szCs w:val="20"/>
        </w:rPr>
        <w:t>tart and end dat</w:t>
      </w:r>
      <w:r w:rsidR="006947B0">
        <w:rPr>
          <w:rFonts w:ascii="Arial" w:hAnsi="Arial" w:cs="Arial"/>
          <w:sz w:val="20"/>
          <w:szCs w:val="20"/>
        </w:rPr>
        <w:t>e</w:t>
      </w:r>
      <w:r w:rsidR="00285397">
        <w:rPr>
          <w:rFonts w:ascii="Arial" w:hAnsi="Arial" w:cs="Arial"/>
          <w:sz w:val="20"/>
          <w:szCs w:val="20"/>
        </w:rPr>
        <w:t xml:space="preserve"> </w:t>
      </w:r>
      <w:r w:rsidR="00D22185">
        <w:rPr>
          <w:rFonts w:ascii="Arial" w:hAnsi="Arial" w:cs="Arial"/>
          <w:sz w:val="20"/>
          <w:szCs w:val="20"/>
        </w:rPr>
        <w:t xml:space="preserve">is </w:t>
      </w:r>
      <w:r w:rsidR="00285397">
        <w:rPr>
          <w:rFonts w:ascii="Arial" w:hAnsi="Arial" w:cs="Arial"/>
          <w:sz w:val="20"/>
          <w:szCs w:val="20"/>
        </w:rPr>
        <w:t>identified.</w:t>
      </w:r>
      <w:r w:rsidR="006947B0">
        <w:rPr>
          <w:rFonts w:ascii="Arial" w:hAnsi="Arial" w:cs="Arial"/>
          <w:sz w:val="20"/>
          <w:szCs w:val="20"/>
        </w:rPr>
        <w:t xml:space="preserve"> (</w:t>
      </w:r>
      <w:r w:rsidR="00285397">
        <w:rPr>
          <w:rFonts w:ascii="Arial" w:hAnsi="Arial" w:cs="Arial"/>
          <w:i/>
          <w:sz w:val="20"/>
          <w:szCs w:val="20"/>
        </w:rPr>
        <w:t>Note: S</w:t>
      </w:r>
      <w:r w:rsidR="006947B0" w:rsidRPr="000160A9">
        <w:rPr>
          <w:rFonts w:ascii="Arial" w:hAnsi="Arial" w:cs="Arial"/>
          <w:i/>
          <w:sz w:val="20"/>
          <w:szCs w:val="20"/>
        </w:rPr>
        <w:t>ervices cannot start until agreement is signed by both parties</w:t>
      </w:r>
      <w:r w:rsidR="006947B0">
        <w:rPr>
          <w:rFonts w:ascii="Arial" w:hAnsi="Arial" w:cs="Arial"/>
          <w:i/>
          <w:sz w:val="20"/>
          <w:szCs w:val="20"/>
        </w:rPr>
        <w:t>.</w:t>
      </w:r>
      <w:r w:rsidR="006947B0" w:rsidRPr="000160A9">
        <w:rPr>
          <w:rFonts w:ascii="Arial" w:hAnsi="Arial" w:cs="Arial"/>
          <w:i/>
          <w:sz w:val="20"/>
          <w:szCs w:val="20"/>
        </w:rPr>
        <w:t xml:space="preserve"> </w:t>
      </w:r>
      <w:r w:rsidR="006947B0">
        <w:rPr>
          <w:rFonts w:ascii="Arial" w:hAnsi="Arial" w:cs="Arial"/>
          <w:i/>
          <w:sz w:val="20"/>
          <w:szCs w:val="20"/>
        </w:rPr>
        <w:t xml:space="preserve">Agreements cannot exceed a 5-year term </w:t>
      </w:r>
      <w:r w:rsidR="006947B0" w:rsidRPr="000160A9">
        <w:rPr>
          <w:rFonts w:ascii="Arial" w:hAnsi="Arial" w:cs="Arial"/>
          <w:i/>
          <w:sz w:val="20"/>
          <w:szCs w:val="20"/>
        </w:rPr>
        <w:t>Per Education Code 81644</w:t>
      </w:r>
      <w:r w:rsidR="006947B0">
        <w:rPr>
          <w:rFonts w:ascii="Arial" w:hAnsi="Arial" w:cs="Arial"/>
          <w:i/>
          <w:sz w:val="20"/>
          <w:szCs w:val="20"/>
        </w:rPr>
        <w:t>.)</w:t>
      </w:r>
    </w:p>
    <w:p w:rsidR="004348CE" w:rsidRDefault="0019376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76469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1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A471E">
        <w:rPr>
          <w:rFonts w:ascii="Arial" w:hAnsi="Arial" w:cs="Arial"/>
          <w:sz w:val="20"/>
          <w:szCs w:val="20"/>
        </w:rPr>
        <w:t xml:space="preserve"> </w:t>
      </w:r>
      <w:r w:rsidR="00285397">
        <w:rPr>
          <w:rFonts w:ascii="Arial" w:hAnsi="Arial" w:cs="Arial"/>
          <w:sz w:val="20"/>
          <w:szCs w:val="20"/>
        </w:rPr>
        <w:t>Specific</w:t>
      </w:r>
      <w:r w:rsidR="0072700F">
        <w:rPr>
          <w:rFonts w:ascii="Arial" w:hAnsi="Arial" w:cs="Arial"/>
          <w:sz w:val="20"/>
          <w:szCs w:val="20"/>
        </w:rPr>
        <w:t xml:space="preserve"> due dates of each task(s)</w:t>
      </w:r>
      <w:r w:rsidR="00D22185">
        <w:rPr>
          <w:rFonts w:ascii="Arial" w:hAnsi="Arial" w:cs="Arial"/>
          <w:sz w:val="20"/>
          <w:szCs w:val="20"/>
        </w:rPr>
        <w:t xml:space="preserve"> are</w:t>
      </w:r>
      <w:r w:rsidR="00285397">
        <w:rPr>
          <w:rFonts w:ascii="Arial" w:hAnsi="Arial" w:cs="Arial"/>
          <w:sz w:val="20"/>
          <w:szCs w:val="20"/>
        </w:rPr>
        <w:t xml:space="preserve"> identified.</w:t>
      </w:r>
    </w:p>
    <w:p w:rsidR="004348CE" w:rsidRPr="00344E68" w:rsidRDefault="0019376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70574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71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A471E">
        <w:rPr>
          <w:rFonts w:ascii="Arial" w:hAnsi="Arial" w:cs="Arial"/>
          <w:sz w:val="20"/>
          <w:szCs w:val="20"/>
        </w:rPr>
        <w:t xml:space="preserve"> </w:t>
      </w:r>
      <w:r w:rsidR="00285397">
        <w:rPr>
          <w:rFonts w:ascii="Arial" w:hAnsi="Arial" w:cs="Arial"/>
          <w:sz w:val="20"/>
          <w:szCs w:val="20"/>
        </w:rPr>
        <w:t>C</w:t>
      </w:r>
      <w:r w:rsidR="004348CE" w:rsidRPr="00344E68">
        <w:rPr>
          <w:rFonts w:ascii="Arial" w:hAnsi="Arial" w:cs="Arial"/>
          <w:sz w:val="20"/>
          <w:szCs w:val="20"/>
        </w:rPr>
        <w:t>onsequence</w:t>
      </w:r>
      <w:r w:rsidR="00062807">
        <w:rPr>
          <w:rFonts w:ascii="Arial" w:hAnsi="Arial" w:cs="Arial"/>
          <w:sz w:val="20"/>
          <w:szCs w:val="20"/>
        </w:rPr>
        <w:t>(s)</w:t>
      </w:r>
      <w:r w:rsidR="004348CE" w:rsidRPr="00344E68">
        <w:rPr>
          <w:rFonts w:ascii="Arial" w:hAnsi="Arial" w:cs="Arial"/>
          <w:sz w:val="20"/>
          <w:szCs w:val="20"/>
        </w:rPr>
        <w:t xml:space="preserve"> </w:t>
      </w:r>
      <w:r w:rsidR="0072700F">
        <w:rPr>
          <w:rFonts w:ascii="Arial" w:hAnsi="Arial" w:cs="Arial"/>
          <w:sz w:val="20"/>
          <w:szCs w:val="20"/>
        </w:rPr>
        <w:t xml:space="preserve">for missed or delayed </w:t>
      </w:r>
      <w:r w:rsidR="00237650">
        <w:rPr>
          <w:rFonts w:ascii="Arial" w:hAnsi="Arial" w:cs="Arial"/>
          <w:sz w:val="20"/>
          <w:szCs w:val="20"/>
        </w:rPr>
        <w:t>milestone</w:t>
      </w:r>
      <w:r w:rsidR="0072700F">
        <w:rPr>
          <w:rFonts w:ascii="Arial" w:hAnsi="Arial" w:cs="Arial"/>
          <w:sz w:val="20"/>
          <w:szCs w:val="20"/>
        </w:rPr>
        <w:t xml:space="preserve"> dates</w:t>
      </w:r>
      <w:r w:rsidR="00D22185">
        <w:rPr>
          <w:rFonts w:ascii="Arial" w:hAnsi="Arial" w:cs="Arial"/>
          <w:sz w:val="20"/>
          <w:szCs w:val="20"/>
        </w:rPr>
        <w:t xml:space="preserve"> are</w:t>
      </w:r>
      <w:r w:rsidR="00285397">
        <w:rPr>
          <w:rFonts w:ascii="Arial" w:hAnsi="Arial" w:cs="Arial"/>
          <w:sz w:val="20"/>
          <w:szCs w:val="20"/>
        </w:rPr>
        <w:t xml:space="preserve"> identified.</w:t>
      </w:r>
    </w:p>
    <w:p w:rsidR="00775164" w:rsidRDefault="00775164" w:rsidP="007751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60A9" w:rsidRDefault="000160A9" w:rsidP="007751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4</w:t>
      </w:r>
      <w:r w:rsidRPr="00344E68">
        <w:rPr>
          <w:rFonts w:ascii="Arial" w:hAnsi="Arial" w:cs="Arial"/>
          <w:sz w:val="20"/>
          <w:szCs w:val="20"/>
        </w:rPr>
        <w:t xml:space="preserve">. </w:t>
      </w:r>
      <w:r w:rsidR="001D7686" w:rsidRPr="001D7686">
        <w:rPr>
          <w:rFonts w:ascii="Arial" w:hAnsi="Arial" w:cs="Arial"/>
          <w:b/>
          <w:sz w:val="20"/>
          <w:szCs w:val="20"/>
        </w:rPr>
        <w:t>Complete</w:t>
      </w:r>
      <w:r w:rsidR="001D7686">
        <w:rPr>
          <w:rFonts w:ascii="Arial" w:hAnsi="Arial" w:cs="Arial"/>
          <w:sz w:val="20"/>
          <w:szCs w:val="20"/>
        </w:rPr>
        <w:t xml:space="preserve"> </w:t>
      </w:r>
      <w:r w:rsidRPr="00FF3BC0">
        <w:rPr>
          <w:rFonts w:ascii="Arial" w:hAnsi="Arial" w:cs="Arial"/>
          <w:b/>
          <w:sz w:val="20"/>
          <w:szCs w:val="20"/>
        </w:rPr>
        <w:t>Independent Contract</w:t>
      </w:r>
      <w:r>
        <w:rPr>
          <w:rFonts w:ascii="Arial" w:hAnsi="Arial" w:cs="Arial"/>
          <w:b/>
          <w:sz w:val="20"/>
          <w:szCs w:val="20"/>
        </w:rPr>
        <w:t>or</w:t>
      </w:r>
      <w:r w:rsidRPr="00FF3BC0">
        <w:rPr>
          <w:rFonts w:ascii="Arial" w:hAnsi="Arial" w:cs="Arial"/>
          <w:b/>
          <w:sz w:val="20"/>
          <w:szCs w:val="20"/>
        </w:rPr>
        <w:t xml:space="preserve"> Evaluation</w:t>
      </w:r>
      <w:r w:rsidR="00775164">
        <w:rPr>
          <w:rFonts w:ascii="Arial" w:hAnsi="Arial" w:cs="Arial"/>
          <w:b/>
          <w:sz w:val="20"/>
          <w:szCs w:val="20"/>
        </w:rPr>
        <w:t xml:space="preserve"> (If a</w:t>
      </w:r>
      <w:r w:rsidR="001D7686">
        <w:rPr>
          <w:rFonts w:ascii="Arial" w:hAnsi="Arial" w:cs="Arial"/>
          <w:b/>
          <w:sz w:val="20"/>
          <w:szCs w:val="20"/>
        </w:rPr>
        <w:t>pplicable)</w:t>
      </w:r>
      <w:r w:rsidRPr="00344E68">
        <w:rPr>
          <w:rFonts w:ascii="Arial" w:hAnsi="Arial" w:cs="Arial"/>
          <w:sz w:val="20"/>
          <w:szCs w:val="20"/>
        </w:rPr>
        <w:t xml:space="preserve"> </w:t>
      </w:r>
    </w:p>
    <w:p w:rsidR="000160A9" w:rsidRPr="00344E68" w:rsidRDefault="000160A9" w:rsidP="000160A9">
      <w:pPr>
        <w:rPr>
          <w:rFonts w:ascii="Arial" w:hAnsi="Arial" w:cs="Arial"/>
          <w:sz w:val="20"/>
          <w:szCs w:val="20"/>
        </w:rPr>
      </w:pPr>
      <w:r w:rsidRPr="00344E68">
        <w:rPr>
          <w:rFonts w:ascii="Arial" w:hAnsi="Arial" w:cs="Arial"/>
          <w:sz w:val="20"/>
          <w:szCs w:val="20"/>
        </w:rPr>
        <w:t xml:space="preserve">Departments/TrAC offices who intend to employ an </w:t>
      </w:r>
      <w:r w:rsidRPr="00FF3BC0">
        <w:rPr>
          <w:rFonts w:ascii="Arial" w:hAnsi="Arial" w:cs="Arial"/>
          <w:b/>
          <w:sz w:val="20"/>
          <w:szCs w:val="20"/>
        </w:rPr>
        <w:t>entity/individual worker</w:t>
      </w:r>
      <w:r w:rsidRPr="00344E68">
        <w:rPr>
          <w:rFonts w:ascii="Arial" w:hAnsi="Arial" w:cs="Arial"/>
          <w:sz w:val="20"/>
          <w:szCs w:val="20"/>
        </w:rPr>
        <w:t xml:space="preserve">, as an independent contractor for the District, </w:t>
      </w:r>
      <w:r w:rsidRPr="00296E43">
        <w:rPr>
          <w:rFonts w:ascii="Arial" w:hAnsi="Arial" w:cs="Arial"/>
          <w:b/>
          <w:sz w:val="20"/>
          <w:szCs w:val="20"/>
        </w:rPr>
        <w:t>MUST</w:t>
      </w:r>
      <w:r w:rsidRPr="00344E68">
        <w:rPr>
          <w:rFonts w:ascii="Arial" w:hAnsi="Arial" w:cs="Arial"/>
          <w:sz w:val="20"/>
          <w:szCs w:val="20"/>
        </w:rPr>
        <w:t xml:space="preserve"> complete the Independent Contractor Evaluation below following CA Supreme Court “ABC” test standards and select the correct response. </w:t>
      </w:r>
    </w:p>
    <w:tbl>
      <w:tblPr>
        <w:tblStyle w:val="TableGrid"/>
        <w:tblW w:w="5186" w:type="pct"/>
        <w:tblLook w:val="04A0" w:firstRow="1" w:lastRow="0" w:firstColumn="1" w:lastColumn="0" w:noHBand="0" w:noVBand="1"/>
      </w:tblPr>
      <w:tblGrid>
        <w:gridCol w:w="8209"/>
        <w:gridCol w:w="1585"/>
        <w:gridCol w:w="1397"/>
      </w:tblGrid>
      <w:tr w:rsidR="000160A9" w:rsidRPr="00344E68" w:rsidTr="00CC0C52">
        <w:trPr>
          <w:trHeight w:val="290"/>
        </w:trPr>
        <w:tc>
          <w:tcPr>
            <w:tcW w:w="3668" w:type="pct"/>
            <w:vAlign w:val="center"/>
          </w:tcPr>
          <w:p w:rsidR="000160A9" w:rsidRPr="00FF3BC0" w:rsidRDefault="000160A9" w:rsidP="00CC0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BC0">
              <w:rPr>
                <w:rFonts w:ascii="Arial" w:hAnsi="Arial" w:cs="Arial"/>
                <w:b/>
                <w:sz w:val="20"/>
                <w:szCs w:val="20"/>
              </w:rPr>
              <w:t>Independent Contract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FF3BC0">
              <w:rPr>
                <w:rFonts w:ascii="Arial" w:hAnsi="Arial" w:cs="Arial"/>
                <w:b/>
                <w:sz w:val="20"/>
                <w:szCs w:val="20"/>
              </w:rPr>
              <w:t xml:space="preserve"> Evaluation</w:t>
            </w:r>
          </w:p>
        </w:tc>
        <w:tc>
          <w:tcPr>
            <w:tcW w:w="708" w:type="pct"/>
            <w:vAlign w:val="center"/>
          </w:tcPr>
          <w:p w:rsidR="000160A9" w:rsidRPr="00344E68" w:rsidRDefault="000160A9" w:rsidP="00CC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6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25" w:type="pct"/>
            <w:vAlign w:val="center"/>
          </w:tcPr>
          <w:p w:rsidR="000160A9" w:rsidRPr="00344E68" w:rsidRDefault="000160A9" w:rsidP="00CC0C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6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160A9" w:rsidRPr="00344E68" w:rsidTr="00CC0C52">
        <w:trPr>
          <w:trHeight w:val="749"/>
        </w:trPr>
        <w:tc>
          <w:tcPr>
            <w:tcW w:w="3668" w:type="pct"/>
            <w:vAlign w:val="center"/>
          </w:tcPr>
          <w:p w:rsidR="000160A9" w:rsidRPr="00344E68" w:rsidRDefault="000160A9" w:rsidP="00CC0C52">
            <w:pPr>
              <w:rPr>
                <w:rFonts w:ascii="Arial" w:hAnsi="Arial" w:cs="Arial"/>
                <w:sz w:val="20"/>
                <w:szCs w:val="20"/>
              </w:rPr>
            </w:pPr>
            <w:r w:rsidRPr="00344E68">
              <w:rPr>
                <w:rFonts w:ascii="Arial" w:hAnsi="Arial" w:cs="Arial"/>
                <w:sz w:val="20"/>
                <w:szCs w:val="20"/>
              </w:rPr>
              <w:t xml:space="preserve">The worker is </w:t>
            </w:r>
            <w:r w:rsidRPr="00344E68">
              <w:rPr>
                <w:rStyle w:val="Strong"/>
                <w:rFonts w:ascii="Arial" w:hAnsi="Arial" w:cs="Arial"/>
                <w:sz w:val="20"/>
                <w:szCs w:val="20"/>
              </w:rPr>
              <w:t xml:space="preserve">free from the control and direction </w:t>
            </w:r>
            <w:r w:rsidRPr="00344E68">
              <w:rPr>
                <w:rFonts w:ascii="Arial" w:hAnsi="Arial" w:cs="Arial"/>
                <w:sz w:val="20"/>
                <w:szCs w:val="20"/>
              </w:rPr>
              <w:t>of the hirer in connection with the performance of the work, both under the contract for the performance of such work and in fact;</w:t>
            </w:r>
          </w:p>
        </w:tc>
        <w:tc>
          <w:tcPr>
            <w:tcW w:w="708" w:type="pct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alias w:val="YES"/>
              <w:tag w:val="YES"/>
              <w:id w:val="-21942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60A9" w:rsidRPr="004711C4" w:rsidRDefault="000160A9" w:rsidP="00CC0C5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711C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5" w:type="pct"/>
            <w:vAlign w:val="center"/>
          </w:tcPr>
          <w:p w:rsidR="000160A9" w:rsidRPr="004711C4" w:rsidRDefault="0019376F" w:rsidP="00CC0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NO"/>
                <w:tag w:val="NO"/>
                <w:id w:val="53385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9" w:rsidRPr="004711C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160A9" w:rsidRPr="00344E68" w:rsidTr="00CC0C52">
        <w:trPr>
          <w:trHeight w:val="749"/>
        </w:trPr>
        <w:tc>
          <w:tcPr>
            <w:tcW w:w="3668" w:type="pct"/>
            <w:vAlign w:val="center"/>
          </w:tcPr>
          <w:p w:rsidR="000160A9" w:rsidRPr="00344E68" w:rsidRDefault="000160A9" w:rsidP="00CC0C52">
            <w:pPr>
              <w:rPr>
                <w:rFonts w:ascii="Arial" w:hAnsi="Arial" w:cs="Arial"/>
                <w:sz w:val="20"/>
                <w:szCs w:val="20"/>
              </w:rPr>
            </w:pPr>
            <w:r w:rsidRPr="00344E68">
              <w:rPr>
                <w:rFonts w:ascii="Arial" w:hAnsi="Arial" w:cs="Arial"/>
                <w:sz w:val="20"/>
                <w:szCs w:val="20"/>
              </w:rPr>
              <w:t xml:space="preserve">The worker performs </w:t>
            </w:r>
            <w:r w:rsidRPr="00344E68">
              <w:rPr>
                <w:rStyle w:val="Strong"/>
                <w:rFonts w:ascii="Arial" w:hAnsi="Arial" w:cs="Arial"/>
                <w:sz w:val="20"/>
                <w:szCs w:val="20"/>
              </w:rPr>
              <w:t>work that is outside the usual course</w:t>
            </w:r>
            <w:r w:rsidRPr="00344E68">
              <w:rPr>
                <w:rFonts w:ascii="Arial" w:hAnsi="Arial" w:cs="Arial"/>
                <w:sz w:val="20"/>
                <w:szCs w:val="20"/>
              </w:rPr>
              <w:t xml:space="preserve"> of the hiring entity’s business; and</w:t>
            </w:r>
          </w:p>
        </w:tc>
        <w:tc>
          <w:tcPr>
            <w:tcW w:w="708" w:type="pct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alias w:val="YES"/>
              <w:tag w:val="YES"/>
              <w:id w:val="40027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60A9" w:rsidRPr="004711C4" w:rsidRDefault="000160A9" w:rsidP="00CC0C5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711C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5" w:type="pct"/>
            <w:vAlign w:val="center"/>
          </w:tcPr>
          <w:p w:rsidR="000160A9" w:rsidRPr="004711C4" w:rsidRDefault="0019376F" w:rsidP="00CC0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NO"/>
                <w:tag w:val="NO"/>
                <w:id w:val="3029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9" w:rsidRPr="004711C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160A9" w:rsidRPr="00344E68" w:rsidTr="00CC0C52">
        <w:trPr>
          <w:trHeight w:val="749"/>
        </w:trPr>
        <w:tc>
          <w:tcPr>
            <w:tcW w:w="3668" w:type="pct"/>
            <w:vAlign w:val="center"/>
          </w:tcPr>
          <w:p w:rsidR="000160A9" w:rsidRPr="00344E68" w:rsidRDefault="000160A9" w:rsidP="00CC0C52">
            <w:pPr>
              <w:rPr>
                <w:rFonts w:ascii="Arial" w:hAnsi="Arial" w:cs="Arial"/>
                <w:sz w:val="20"/>
                <w:szCs w:val="20"/>
              </w:rPr>
            </w:pPr>
            <w:r w:rsidRPr="00344E68">
              <w:rPr>
                <w:rFonts w:ascii="Arial" w:hAnsi="Arial" w:cs="Arial"/>
                <w:sz w:val="20"/>
                <w:szCs w:val="20"/>
              </w:rPr>
              <w:t xml:space="preserve">The worker is customarily </w:t>
            </w:r>
            <w:r w:rsidRPr="00344E68">
              <w:rPr>
                <w:rStyle w:val="Strong"/>
                <w:rFonts w:ascii="Arial" w:hAnsi="Arial" w:cs="Arial"/>
                <w:sz w:val="20"/>
                <w:szCs w:val="20"/>
              </w:rPr>
              <w:t xml:space="preserve">engaged in an independently established trade, occupation, or business </w:t>
            </w:r>
            <w:r w:rsidRPr="00344E68">
              <w:rPr>
                <w:rFonts w:ascii="Arial" w:hAnsi="Arial" w:cs="Arial"/>
                <w:sz w:val="20"/>
                <w:szCs w:val="20"/>
              </w:rPr>
              <w:t>of the same nature as the work performed for the hiring entity.</w:t>
            </w:r>
          </w:p>
        </w:tc>
        <w:tc>
          <w:tcPr>
            <w:tcW w:w="708" w:type="pct"/>
            <w:vAlign w:val="center"/>
          </w:tcPr>
          <w:sdt>
            <w:sdtPr>
              <w:rPr>
                <w:rFonts w:ascii="Arial" w:hAnsi="Arial" w:cs="Arial"/>
                <w:sz w:val="28"/>
                <w:szCs w:val="28"/>
              </w:rPr>
              <w:alias w:val="YES"/>
              <w:tag w:val="YES"/>
              <w:id w:val="-1403822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160A9" w:rsidRPr="004711C4" w:rsidRDefault="000160A9" w:rsidP="00CC0C5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711C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5" w:type="pct"/>
            <w:vAlign w:val="center"/>
          </w:tcPr>
          <w:p w:rsidR="000160A9" w:rsidRPr="004711C4" w:rsidRDefault="0019376F" w:rsidP="00CC0C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NO"/>
                <w:tag w:val="NO"/>
                <w:id w:val="-10280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A9" w:rsidRPr="004711C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0160A9" w:rsidRPr="00344E68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A9" w:rsidRPr="00344E68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4E68">
        <w:rPr>
          <w:rFonts w:ascii="Arial" w:hAnsi="Arial" w:cs="Arial"/>
          <w:sz w:val="20"/>
          <w:szCs w:val="20"/>
        </w:rPr>
        <w:t xml:space="preserve">If you have selected </w:t>
      </w:r>
      <w:r w:rsidRPr="00FF3BC0">
        <w:rPr>
          <w:rFonts w:ascii="Arial" w:hAnsi="Arial" w:cs="Arial"/>
          <w:b/>
          <w:sz w:val="20"/>
          <w:szCs w:val="20"/>
          <w:u w:val="single"/>
        </w:rPr>
        <w:t>YES</w:t>
      </w:r>
      <w:r w:rsidRPr="00344E68">
        <w:rPr>
          <w:rFonts w:ascii="Arial" w:hAnsi="Arial" w:cs="Arial"/>
          <w:sz w:val="20"/>
          <w:szCs w:val="20"/>
        </w:rPr>
        <w:t xml:space="preserve"> to </w:t>
      </w:r>
      <w:r w:rsidRPr="00FF3BC0">
        <w:rPr>
          <w:rFonts w:ascii="Arial" w:hAnsi="Arial" w:cs="Arial"/>
          <w:b/>
          <w:sz w:val="20"/>
          <w:szCs w:val="20"/>
          <w:u w:val="single"/>
        </w:rPr>
        <w:t>ALL</w:t>
      </w:r>
      <w:r w:rsidRPr="00344E68">
        <w:rPr>
          <w:rFonts w:ascii="Arial" w:hAnsi="Arial" w:cs="Arial"/>
          <w:sz w:val="20"/>
          <w:szCs w:val="20"/>
        </w:rPr>
        <w:t xml:space="preserve"> statements above, you have confirmed your Department/TrAC office is employing an independent contractor. </w:t>
      </w:r>
    </w:p>
    <w:p w:rsidR="000160A9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A9" w:rsidRPr="00344E68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4E68">
        <w:rPr>
          <w:rFonts w:ascii="Arial" w:hAnsi="Arial" w:cs="Arial"/>
          <w:sz w:val="20"/>
          <w:szCs w:val="20"/>
        </w:rPr>
        <w:t xml:space="preserve">If you have selected </w:t>
      </w:r>
      <w:r w:rsidRPr="00FF3BC0">
        <w:rPr>
          <w:rFonts w:ascii="Arial" w:hAnsi="Arial" w:cs="Arial"/>
          <w:b/>
          <w:sz w:val="20"/>
          <w:szCs w:val="20"/>
          <w:u w:val="single"/>
        </w:rPr>
        <w:t>NO</w:t>
      </w:r>
      <w:r w:rsidRPr="00344E68">
        <w:rPr>
          <w:rFonts w:ascii="Arial" w:hAnsi="Arial" w:cs="Arial"/>
          <w:sz w:val="20"/>
          <w:szCs w:val="20"/>
        </w:rPr>
        <w:t xml:space="preserve"> to </w:t>
      </w:r>
      <w:r w:rsidRPr="00FF3BC0">
        <w:rPr>
          <w:rFonts w:ascii="Arial" w:hAnsi="Arial" w:cs="Arial"/>
          <w:b/>
          <w:sz w:val="20"/>
          <w:szCs w:val="20"/>
          <w:u w:val="single"/>
        </w:rPr>
        <w:t>ANY</w:t>
      </w:r>
      <w:r w:rsidRPr="00344E68">
        <w:rPr>
          <w:rFonts w:ascii="Arial" w:hAnsi="Arial" w:cs="Arial"/>
          <w:sz w:val="20"/>
          <w:szCs w:val="20"/>
        </w:rPr>
        <w:t xml:space="preserve"> of the statements above, then the individual is </w:t>
      </w:r>
      <w:r w:rsidRPr="00FF3BC0">
        <w:rPr>
          <w:rFonts w:ascii="Arial" w:hAnsi="Arial" w:cs="Arial"/>
          <w:b/>
          <w:sz w:val="20"/>
          <w:szCs w:val="20"/>
          <w:u w:val="single"/>
        </w:rPr>
        <w:t>NOT</w:t>
      </w:r>
      <w:r w:rsidRPr="00344E68">
        <w:rPr>
          <w:rFonts w:ascii="Arial" w:hAnsi="Arial" w:cs="Arial"/>
          <w:sz w:val="20"/>
          <w:szCs w:val="20"/>
        </w:rPr>
        <w:t xml:space="preserve"> an independent contractor. </w:t>
      </w:r>
    </w:p>
    <w:p w:rsidR="000160A9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A9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F3BC0">
        <w:rPr>
          <w:rFonts w:ascii="Arial" w:hAnsi="Arial" w:cs="Arial"/>
          <w:b/>
          <w:sz w:val="20"/>
          <w:szCs w:val="20"/>
        </w:rPr>
        <w:t>REMINDER:</w:t>
      </w:r>
      <w:r w:rsidRPr="00344E68">
        <w:rPr>
          <w:rFonts w:ascii="Arial" w:hAnsi="Arial" w:cs="Arial"/>
          <w:sz w:val="20"/>
          <w:szCs w:val="20"/>
        </w:rPr>
        <w:t xml:space="preserve"> A District employee </w:t>
      </w:r>
      <w:r w:rsidRPr="00FF3BC0">
        <w:rPr>
          <w:rFonts w:ascii="Arial" w:hAnsi="Arial" w:cs="Arial"/>
          <w:b/>
          <w:sz w:val="20"/>
          <w:szCs w:val="20"/>
          <w:u w:val="single"/>
        </w:rPr>
        <w:t>cannot</w:t>
      </w:r>
      <w:r w:rsidRPr="00344E68">
        <w:rPr>
          <w:rFonts w:ascii="Arial" w:hAnsi="Arial" w:cs="Arial"/>
          <w:sz w:val="20"/>
          <w:szCs w:val="20"/>
        </w:rPr>
        <w:t xml:space="preserve"> be employed as an independent contractor. If a District employee is hired to perform a service outside the scope of his/her normal duties, he/she </w:t>
      </w:r>
      <w:r w:rsidRPr="00FF3BC0">
        <w:rPr>
          <w:rFonts w:ascii="Arial" w:hAnsi="Arial" w:cs="Arial"/>
          <w:b/>
          <w:sz w:val="20"/>
          <w:szCs w:val="20"/>
          <w:u w:val="single"/>
        </w:rPr>
        <w:t>MUST</w:t>
      </w:r>
      <w:r w:rsidRPr="00344E68">
        <w:rPr>
          <w:rFonts w:ascii="Arial" w:hAnsi="Arial" w:cs="Arial"/>
          <w:sz w:val="20"/>
          <w:szCs w:val="20"/>
        </w:rPr>
        <w:t xml:space="preserve"> be paid through the payroll process.</w:t>
      </w:r>
    </w:p>
    <w:p w:rsidR="000160A9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2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  <w:gridCol w:w="1530"/>
        <w:gridCol w:w="1440"/>
      </w:tblGrid>
      <w:tr w:rsidR="000160A9" w:rsidTr="00CC0C52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A9" w:rsidRDefault="000160A9" w:rsidP="00CC0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entity/individual a current District Employee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A9" w:rsidRDefault="000160A9" w:rsidP="00CC0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alias w:val="YES"/>
                <w:tag w:val="YES"/>
                <w:id w:val="-53866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0B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A9" w:rsidRDefault="000160A9" w:rsidP="00CC0C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alias w:val="NO"/>
                <w:tag w:val="NO"/>
                <w:id w:val="17127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0160A9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A9" w:rsidRPr="00E37FD0" w:rsidRDefault="000160A9" w:rsidP="000160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37FD0">
        <w:rPr>
          <w:rFonts w:ascii="Arial" w:hAnsi="Arial" w:cs="Arial"/>
          <w:b/>
          <w:sz w:val="20"/>
          <w:szCs w:val="20"/>
        </w:rPr>
        <w:t>For Human Resources Use: Live Scan and TB Test Required (Y/N) _______ Completed: _________</w:t>
      </w:r>
    </w:p>
    <w:p w:rsidR="000160A9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033F" w:rsidRPr="000160A9" w:rsidRDefault="000160A9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4E68">
        <w:rPr>
          <w:rFonts w:ascii="Arial" w:hAnsi="Arial" w:cs="Arial"/>
          <w:sz w:val="20"/>
          <w:szCs w:val="20"/>
        </w:rPr>
        <w:t>HR Approval Signature: ___________________________________________ Date: _________________</w:t>
      </w:r>
    </w:p>
    <w:p w:rsidR="000160A9" w:rsidRDefault="000160A9" w:rsidP="000160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07C1E" w:rsidRDefault="00707C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160A9" w:rsidRDefault="000160A9" w:rsidP="000160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60A9" w:rsidRDefault="000160A9" w:rsidP="000160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Step 5: Obtain signature from the </w:t>
      </w:r>
      <w:r w:rsidRPr="001C70BB">
        <w:rPr>
          <w:rFonts w:ascii="Arial" w:hAnsi="Arial" w:cs="Arial"/>
          <w:b/>
          <w:sz w:val="20"/>
          <w:szCs w:val="20"/>
        </w:rPr>
        <w:t>Department/</w:t>
      </w:r>
      <w:proofErr w:type="spellStart"/>
      <w:r w:rsidRPr="001C70BB">
        <w:rPr>
          <w:rFonts w:ascii="Arial" w:hAnsi="Arial" w:cs="Arial"/>
          <w:b/>
          <w:sz w:val="20"/>
          <w:szCs w:val="20"/>
        </w:rPr>
        <w:t>TrAC</w:t>
      </w:r>
      <w:proofErr w:type="spellEnd"/>
      <w:r w:rsidRPr="001C70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</w:t>
      </w:r>
      <w:r w:rsidRPr="001C70BB">
        <w:rPr>
          <w:rFonts w:ascii="Arial" w:hAnsi="Arial" w:cs="Arial"/>
          <w:b/>
          <w:sz w:val="20"/>
          <w:szCs w:val="20"/>
        </w:rPr>
        <w:t>ffice Manager</w:t>
      </w:r>
      <w:r w:rsidR="00376F39">
        <w:rPr>
          <w:rFonts w:ascii="Arial" w:hAnsi="Arial" w:cs="Arial"/>
          <w:b/>
          <w:sz w:val="20"/>
          <w:szCs w:val="20"/>
        </w:rPr>
        <w:t xml:space="preserve"> and Area Vice President</w:t>
      </w:r>
    </w:p>
    <w:p w:rsidR="000160A9" w:rsidRDefault="000160A9" w:rsidP="000160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160A9" w:rsidRPr="001C70BB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0BB">
        <w:rPr>
          <w:rFonts w:ascii="Arial" w:hAnsi="Arial" w:cs="Arial"/>
          <w:sz w:val="20"/>
          <w:szCs w:val="20"/>
        </w:rPr>
        <w:t>Manager Name &amp; Title: _____________________________________________________________________________</w:t>
      </w:r>
    </w:p>
    <w:p w:rsidR="000160A9" w:rsidRPr="001C70BB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A9" w:rsidRPr="001C70BB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60A9" w:rsidRPr="001C70BB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70BB">
        <w:rPr>
          <w:rFonts w:ascii="Arial" w:hAnsi="Arial" w:cs="Arial"/>
          <w:sz w:val="20"/>
          <w:szCs w:val="20"/>
        </w:rPr>
        <w:t>Manager Signature: ____</w:t>
      </w:r>
      <w:r>
        <w:rPr>
          <w:rFonts w:ascii="Arial" w:hAnsi="Arial" w:cs="Arial"/>
          <w:sz w:val="20"/>
          <w:szCs w:val="20"/>
        </w:rPr>
        <w:t>________________________</w:t>
      </w:r>
      <w:r w:rsidRPr="001C70BB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</w:t>
      </w:r>
      <w:r w:rsidRPr="001C70BB">
        <w:rPr>
          <w:rFonts w:ascii="Arial" w:hAnsi="Arial" w:cs="Arial"/>
          <w:sz w:val="20"/>
          <w:szCs w:val="20"/>
        </w:rPr>
        <w:t>___ Date: __________</w:t>
      </w:r>
      <w:r>
        <w:rPr>
          <w:rFonts w:ascii="Arial" w:hAnsi="Arial" w:cs="Arial"/>
          <w:sz w:val="20"/>
          <w:szCs w:val="20"/>
        </w:rPr>
        <w:t>____________</w:t>
      </w:r>
      <w:r w:rsidRPr="001C70BB">
        <w:rPr>
          <w:rFonts w:ascii="Arial" w:hAnsi="Arial" w:cs="Arial"/>
          <w:sz w:val="20"/>
          <w:szCs w:val="20"/>
        </w:rPr>
        <w:t xml:space="preserve">___ </w:t>
      </w:r>
    </w:p>
    <w:p w:rsidR="000160A9" w:rsidRDefault="000160A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F39" w:rsidRPr="00344E68" w:rsidRDefault="00376F39" w:rsidP="000160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F39" w:rsidRPr="001C70BB" w:rsidRDefault="00376F39" w:rsidP="00376F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</w:t>
      </w:r>
      <w:r w:rsidRPr="001C70BB">
        <w:rPr>
          <w:rFonts w:ascii="Arial" w:hAnsi="Arial" w:cs="Arial"/>
          <w:sz w:val="20"/>
          <w:szCs w:val="20"/>
        </w:rPr>
        <w:t xml:space="preserve"> Name &amp; Title: __________</w:t>
      </w:r>
      <w:r>
        <w:rPr>
          <w:rFonts w:ascii="Arial" w:hAnsi="Arial" w:cs="Arial"/>
          <w:sz w:val="20"/>
          <w:szCs w:val="20"/>
        </w:rPr>
        <w:t>_____</w:t>
      </w:r>
      <w:r w:rsidRPr="001C70BB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76F39" w:rsidRPr="001C70BB" w:rsidRDefault="00376F39" w:rsidP="00376F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F39" w:rsidRPr="001C70BB" w:rsidRDefault="00376F39" w:rsidP="00376F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F39" w:rsidRPr="001C70BB" w:rsidRDefault="00376F39" w:rsidP="00376F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President</w:t>
      </w:r>
      <w:r w:rsidRPr="001C70BB">
        <w:rPr>
          <w:rFonts w:ascii="Arial" w:hAnsi="Arial" w:cs="Arial"/>
          <w:sz w:val="20"/>
          <w:szCs w:val="20"/>
        </w:rPr>
        <w:t xml:space="preserve"> Signature: 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1C70BB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  <w:r w:rsidRPr="001C70BB">
        <w:rPr>
          <w:rFonts w:ascii="Arial" w:hAnsi="Arial" w:cs="Arial"/>
          <w:sz w:val="20"/>
          <w:szCs w:val="20"/>
        </w:rPr>
        <w:t>___ Date: __________</w:t>
      </w:r>
      <w:r>
        <w:rPr>
          <w:rFonts w:ascii="Arial" w:hAnsi="Arial" w:cs="Arial"/>
          <w:sz w:val="20"/>
          <w:szCs w:val="20"/>
        </w:rPr>
        <w:t>____________</w:t>
      </w:r>
      <w:r w:rsidRPr="001C70BB">
        <w:rPr>
          <w:rFonts w:ascii="Arial" w:hAnsi="Arial" w:cs="Arial"/>
          <w:sz w:val="20"/>
          <w:szCs w:val="20"/>
        </w:rPr>
        <w:t xml:space="preserve">___ </w:t>
      </w:r>
    </w:p>
    <w:p w:rsidR="0087242F" w:rsidRDefault="0087242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07C1E" w:rsidRDefault="00707C1E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0BB" w:rsidRPr="001C70BB" w:rsidRDefault="000160A9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Step 6</w:t>
      </w:r>
      <w:r w:rsidR="0087242F" w:rsidRPr="001C70BB">
        <w:rPr>
          <w:rFonts w:ascii="Arial" w:hAnsi="Arial" w:cs="Arial"/>
          <w:b/>
          <w:sz w:val="20"/>
          <w:szCs w:val="20"/>
        </w:rPr>
        <w:t xml:space="preserve">. </w:t>
      </w:r>
      <w:r w:rsidR="00775164">
        <w:rPr>
          <w:rFonts w:ascii="Arial" w:hAnsi="Arial" w:cs="Arial"/>
          <w:b/>
          <w:sz w:val="20"/>
          <w:szCs w:val="20"/>
        </w:rPr>
        <w:t>Submit agreement to P</w:t>
      </w:r>
      <w:r w:rsidR="001D7686">
        <w:rPr>
          <w:rFonts w:ascii="Arial" w:hAnsi="Arial" w:cs="Arial"/>
          <w:b/>
          <w:sz w:val="20"/>
          <w:szCs w:val="20"/>
        </w:rPr>
        <w:t xml:space="preserve">urchasing for </w:t>
      </w:r>
      <w:r w:rsidR="001C70BB" w:rsidRPr="001C70BB">
        <w:rPr>
          <w:rFonts w:ascii="Arial" w:hAnsi="Arial" w:cs="Arial"/>
          <w:b/>
          <w:sz w:val="20"/>
          <w:szCs w:val="20"/>
        </w:rPr>
        <w:t>processing</w:t>
      </w:r>
    </w:p>
    <w:p w:rsidR="001C70BB" w:rsidRDefault="001C70BB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2549" w:rsidRDefault="001D7686" w:rsidP="00344E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Service Type is</w:t>
      </w:r>
      <w:r w:rsidR="001C70BB" w:rsidRPr="001C70BB">
        <w:rPr>
          <w:rFonts w:ascii="Arial" w:hAnsi="Arial" w:cs="Arial"/>
          <w:b/>
          <w:sz w:val="20"/>
          <w:szCs w:val="20"/>
        </w:rPr>
        <w:t xml:space="preserve"> No Cost or Revenue</w:t>
      </w:r>
      <w:r w:rsidR="001C70BB">
        <w:rPr>
          <w:rFonts w:ascii="Arial" w:hAnsi="Arial" w:cs="Arial"/>
          <w:b/>
          <w:sz w:val="20"/>
          <w:szCs w:val="20"/>
        </w:rPr>
        <w:t>:</w:t>
      </w:r>
      <w:r w:rsidR="001C70BB">
        <w:rPr>
          <w:rFonts w:ascii="Arial" w:hAnsi="Arial" w:cs="Arial"/>
          <w:sz w:val="20"/>
          <w:szCs w:val="20"/>
        </w:rPr>
        <w:t xml:space="preserve"> </w:t>
      </w:r>
      <w:r w:rsidR="0087242F" w:rsidRPr="0087242F">
        <w:rPr>
          <w:rFonts w:ascii="Arial" w:hAnsi="Arial" w:cs="Arial"/>
          <w:sz w:val="20"/>
          <w:szCs w:val="20"/>
        </w:rPr>
        <w:t>Submit</w:t>
      </w:r>
      <w:r w:rsidR="0087242F">
        <w:rPr>
          <w:rFonts w:ascii="Arial" w:hAnsi="Arial" w:cs="Arial"/>
          <w:sz w:val="20"/>
          <w:szCs w:val="20"/>
        </w:rPr>
        <w:t xml:space="preserve"> this</w:t>
      </w:r>
      <w:r w:rsidR="0087242F" w:rsidRPr="0087242F">
        <w:rPr>
          <w:rFonts w:ascii="Arial" w:hAnsi="Arial" w:cs="Arial"/>
          <w:sz w:val="20"/>
          <w:szCs w:val="20"/>
        </w:rPr>
        <w:t xml:space="preserve"> completed </w:t>
      </w:r>
      <w:r w:rsidR="0087242F">
        <w:rPr>
          <w:rFonts w:ascii="Arial" w:hAnsi="Arial" w:cs="Arial"/>
          <w:sz w:val="20"/>
          <w:szCs w:val="20"/>
        </w:rPr>
        <w:t xml:space="preserve">Service Agreement Checklist and </w:t>
      </w:r>
      <w:r w:rsidR="0087242F" w:rsidRPr="00376F39">
        <w:rPr>
          <w:rFonts w:ascii="Arial" w:hAnsi="Arial" w:cs="Arial"/>
          <w:b/>
          <w:sz w:val="20"/>
          <w:szCs w:val="20"/>
        </w:rPr>
        <w:t>Unsigned</w:t>
      </w:r>
      <w:r w:rsidR="0087242F">
        <w:rPr>
          <w:rFonts w:ascii="Arial" w:hAnsi="Arial" w:cs="Arial"/>
          <w:sz w:val="20"/>
          <w:szCs w:val="20"/>
        </w:rPr>
        <w:t xml:space="preserve"> Agreement</w:t>
      </w:r>
      <w:r w:rsidR="001C70BB">
        <w:rPr>
          <w:rFonts w:ascii="Arial" w:hAnsi="Arial" w:cs="Arial"/>
          <w:sz w:val="20"/>
          <w:szCs w:val="20"/>
        </w:rPr>
        <w:t xml:space="preserve"> via </w:t>
      </w:r>
      <w:r w:rsidR="001C70BB" w:rsidRPr="001D7686">
        <w:rPr>
          <w:rFonts w:ascii="Arial" w:hAnsi="Arial" w:cs="Arial"/>
          <w:b/>
          <w:sz w:val="20"/>
          <w:szCs w:val="20"/>
          <w:highlight w:val="yellow"/>
        </w:rPr>
        <w:t>DocuSign</w:t>
      </w:r>
      <w:r w:rsidR="001C70BB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1C70BB" w:rsidRPr="00057504">
          <w:rPr>
            <w:rStyle w:val="Hyperlink"/>
            <w:rFonts w:ascii="Arial" w:hAnsi="Arial" w:cs="Arial"/>
            <w:sz w:val="20"/>
            <w:szCs w:val="20"/>
          </w:rPr>
          <w:t>contracts@deltacollege.edu</w:t>
        </w:r>
      </w:hyperlink>
      <w:r w:rsidR="001C70BB">
        <w:rPr>
          <w:rFonts w:ascii="Arial" w:hAnsi="Arial" w:cs="Arial"/>
          <w:sz w:val="20"/>
          <w:szCs w:val="20"/>
        </w:rPr>
        <w:t xml:space="preserve">. </w:t>
      </w:r>
      <w:r w:rsidR="00376F39">
        <w:rPr>
          <w:rFonts w:ascii="Arial" w:hAnsi="Arial" w:cs="Arial"/>
          <w:sz w:val="20"/>
          <w:szCs w:val="20"/>
        </w:rPr>
        <w:t xml:space="preserve">Purchasing </w:t>
      </w:r>
      <w:r w:rsidR="001C70BB">
        <w:rPr>
          <w:rFonts w:ascii="Arial" w:hAnsi="Arial" w:cs="Arial"/>
          <w:sz w:val="20"/>
          <w:szCs w:val="20"/>
        </w:rPr>
        <w:t>will route the agreement for final signatures.</w:t>
      </w:r>
    </w:p>
    <w:p w:rsidR="00A153C1" w:rsidRDefault="00A153C1" w:rsidP="001C70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70BB" w:rsidRDefault="00775164" w:rsidP="001C70B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O</w:t>
      </w:r>
      <w:r w:rsidR="00A153C1" w:rsidRPr="00A153C1">
        <w:rPr>
          <w:rFonts w:ascii="Arial" w:hAnsi="Arial" w:cs="Arial"/>
          <w:b/>
          <w:sz w:val="20"/>
          <w:szCs w:val="20"/>
        </w:rPr>
        <w:t>ther Agreements:</w:t>
      </w:r>
      <w:r w:rsidR="001C70BB">
        <w:rPr>
          <w:rFonts w:ascii="Arial" w:hAnsi="Arial" w:cs="Arial"/>
          <w:sz w:val="20"/>
          <w:szCs w:val="20"/>
        </w:rPr>
        <w:t xml:space="preserve"> </w:t>
      </w:r>
      <w:r w:rsidR="001C70BB" w:rsidRPr="0087242F">
        <w:rPr>
          <w:rFonts w:ascii="Arial" w:hAnsi="Arial" w:cs="Arial"/>
          <w:sz w:val="20"/>
          <w:szCs w:val="20"/>
        </w:rPr>
        <w:t>Submit</w:t>
      </w:r>
      <w:r w:rsidR="00A153C1">
        <w:rPr>
          <w:rFonts w:ascii="Arial" w:hAnsi="Arial" w:cs="Arial"/>
          <w:sz w:val="20"/>
          <w:szCs w:val="20"/>
        </w:rPr>
        <w:t xml:space="preserve"> </w:t>
      </w:r>
      <w:r w:rsidR="001C70BB" w:rsidRPr="0087242F">
        <w:rPr>
          <w:rFonts w:ascii="Arial" w:hAnsi="Arial" w:cs="Arial"/>
          <w:sz w:val="20"/>
          <w:szCs w:val="20"/>
        </w:rPr>
        <w:t xml:space="preserve">an </w:t>
      </w:r>
      <w:r w:rsidR="001C70BB" w:rsidRPr="001D7686">
        <w:rPr>
          <w:rFonts w:ascii="Arial" w:hAnsi="Arial" w:cs="Arial"/>
          <w:b/>
          <w:sz w:val="20"/>
          <w:szCs w:val="20"/>
          <w:highlight w:val="yellow"/>
        </w:rPr>
        <w:t>Oracle requisition</w:t>
      </w:r>
      <w:r w:rsidR="001C70BB">
        <w:rPr>
          <w:rFonts w:ascii="Arial" w:hAnsi="Arial" w:cs="Arial"/>
          <w:sz w:val="20"/>
          <w:szCs w:val="20"/>
        </w:rPr>
        <w:t xml:space="preserve"> </w:t>
      </w:r>
      <w:r w:rsidR="00A153C1">
        <w:rPr>
          <w:rFonts w:ascii="Arial" w:hAnsi="Arial" w:cs="Arial"/>
          <w:sz w:val="20"/>
          <w:szCs w:val="20"/>
        </w:rPr>
        <w:t xml:space="preserve">which will require </w:t>
      </w:r>
      <w:r w:rsidR="001C70BB">
        <w:rPr>
          <w:rFonts w:ascii="Arial" w:hAnsi="Arial" w:cs="Arial"/>
          <w:sz w:val="20"/>
          <w:szCs w:val="20"/>
        </w:rPr>
        <w:t>this</w:t>
      </w:r>
      <w:r w:rsidR="001C70BB" w:rsidRPr="0087242F">
        <w:rPr>
          <w:rFonts w:ascii="Arial" w:hAnsi="Arial" w:cs="Arial"/>
          <w:sz w:val="20"/>
          <w:szCs w:val="20"/>
        </w:rPr>
        <w:t xml:space="preserve"> completed </w:t>
      </w:r>
      <w:r w:rsidR="001C70BB">
        <w:rPr>
          <w:rFonts w:ascii="Arial" w:hAnsi="Arial" w:cs="Arial"/>
          <w:sz w:val="20"/>
          <w:szCs w:val="20"/>
        </w:rPr>
        <w:t xml:space="preserve">Service Agreement Checklist and </w:t>
      </w:r>
      <w:r w:rsidR="001C70BB" w:rsidRPr="00376F39">
        <w:rPr>
          <w:rFonts w:ascii="Arial" w:hAnsi="Arial" w:cs="Arial"/>
          <w:b/>
          <w:sz w:val="20"/>
          <w:szCs w:val="20"/>
        </w:rPr>
        <w:t>Unsigned</w:t>
      </w:r>
      <w:r w:rsidR="001C70BB">
        <w:rPr>
          <w:rFonts w:ascii="Arial" w:hAnsi="Arial" w:cs="Arial"/>
          <w:sz w:val="20"/>
          <w:szCs w:val="20"/>
        </w:rPr>
        <w:t xml:space="preserve"> Agreement</w:t>
      </w:r>
      <w:r w:rsidR="00A153C1">
        <w:rPr>
          <w:rFonts w:ascii="Arial" w:hAnsi="Arial" w:cs="Arial"/>
          <w:sz w:val="20"/>
          <w:szCs w:val="20"/>
        </w:rPr>
        <w:t xml:space="preserve"> and any other back up documentation.</w:t>
      </w:r>
      <w:r w:rsidR="001C70BB" w:rsidRPr="0087242F">
        <w:rPr>
          <w:rFonts w:ascii="Arial" w:hAnsi="Arial" w:cs="Arial"/>
          <w:sz w:val="20"/>
          <w:szCs w:val="20"/>
        </w:rPr>
        <w:t xml:space="preserve"> Once the req</w:t>
      </w:r>
      <w:r w:rsidR="001C70BB">
        <w:rPr>
          <w:rFonts w:ascii="Arial" w:hAnsi="Arial" w:cs="Arial"/>
          <w:sz w:val="20"/>
          <w:szCs w:val="20"/>
        </w:rPr>
        <w:t>uisi</w:t>
      </w:r>
      <w:r w:rsidR="001C70BB" w:rsidRPr="0087242F">
        <w:rPr>
          <w:rFonts w:ascii="Arial" w:hAnsi="Arial" w:cs="Arial"/>
          <w:sz w:val="20"/>
          <w:szCs w:val="20"/>
        </w:rPr>
        <w:t>t</w:t>
      </w:r>
      <w:r w:rsidR="001C70BB">
        <w:rPr>
          <w:rFonts w:ascii="Arial" w:hAnsi="Arial" w:cs="Arial"/>
          <w:sz w:val="20"/>
          <w:szCs w:val="20"/>
        </w:rPr>
        <w:t>i</w:t>
      </w:r>
      <w:r w:rsidR="001C70BB" w:rsidRPr="0087242F">
        <w:rPr>
          <w:rFonts w:ascii="Arial" w:hAnsi="Arial" w:cs="Arial"/>
          <w:sz w:val="20"/>
          <w:szCs w:val="20"/>
        </w:rPr>
        <w:t>on is submitted it is routed to the fiscal officer for approval, once approved the requisit</w:t>
      </w:r>
      <w:r w:rsidR="001C70BB">
        <w:rPr>
          <w:rFonts w:ascii="Arial" w:hAnsi="Arial" w:cs="Arial"/>
          <w:sz w:val="20"/>
          <w:szCs w:val="20"/>
        </w:rPr>
        <w:t>i</w:t>
      </w:r>
      <w:r w:rsidR="001C70BB" w:rsidRPr="0087242F">
        <w:rPr>
          <w:rFonts w:ascii="Arial" w:hAnsi="Arial" w:cs="Arial"/>
          <w:sz w:val="20"/>
          <w:szCs w:val="20"/>
        </w:rPr>
        <w:t>on will be submitted to Purchasing for review and processing</w:t>
      </w:r>
      <w:r w:rsidR="00A153C1">
        <w:rPr>
          <w:rFonts w:ascii="Arial" w:hAnsi="Arial" w:cs="Arial"/>
          <w:sz w:val="20"/>
          <w:szCs w:val="20"/>
        </w:rPr>
        <w:t>.</w:t>
      </w:r>
    </w:p>
    <w:p w:rsidR="00D22549" w:rsidRDefault="00D22549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2807" w:rsidRPr="00062807" w:rsidRDefault="00062807" w:rsidP="00344E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2807">
        <w:rPr>
          <w:rFonts w:ascii="Arial" w:hAnsi="Arial" w:cs="Arial"/>
          <w:b/>
          <w:sz w:val="20"/>
          <w:szCs w:val="20"/>
        </w:rPr>
        <w:t>Supplemental Notes:</w:t>
      </w:r>
    </w:p>
    <w:p w:rsidR="00062807" w:rsidRDefault="00062807" w:rsidP="00344E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62807" w:rsidRPr="00E22252" w:rsidRDefault="001D7686" w:rsidP="00344E68">
      <w:pPr>
        <w:spacing w:after="0" w:line="240" w:lineRule="auto"/>
        <w:rPr>
          <w:rStyle w:val="Hyperlink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i/>
          <w:sz w:val="20"/>
          <w:szCs w:val="20"/>
        </w:rPr>
        <w:t xml:space="preserve">NOTE: </w:t>
      </w:r>
      <w:r w:rsidR="007F033F" w:rsidRPr="00344E68">
        <w:rPr>
          <w:rFonts w:ascii="Arial" w:hAnsi="Arial" w:cs="Arial"/>
          <w:i/>
          <w:sz w:val="20"/>
          <w:szCs w:val="20"/>
        </w:rPr>
        <w:t>New Suppliers requiring payment from the District will need to</w:t>
      </w:r>
      <w:r w:rsidR="00E22252">
        <w:rPr>
          <w:rFonts w:ascii="Arial" w:hAnsi="Arial" w:cs="Arial"/>
          <w:i/>
          <w:sz w:val="20"/>
          <w:szCs w:val="20"/>
        </w:rPr>
        <w:t xml:space="preserve"> complete a Supplier Registration</w:t>
      </w:r>
      <w:r w:rsidR="007F033F" w:rsidRPr="00344E68">
        <w:rPr>
          <w:rFonts w:ascii="Arial" w:hAnsi="Arial" w:cs="Arial"/>
          <w:i/>
          <w:sz w:val="20"/>
          <w:szCs w:val="20"/>
        </w:rPr>
        <w:t xml:space="preserve"> Form W9 located</w:t>
      </w:r>
      <w:r w:rsidR="00E22252">
        <w:rPr>
          <w:rFonts w:ascii="Arial" w:hAnsi="Arial" w:cs="Arial"/>
          <w:i/>
          <w:sz w:val="20"/>
          <w:szCs w:val="20"/>
        </w:rPr>
        <w:t>.</w:t>
      </w:r>
      <w:r w:rsidR="007F033F" w:rsidRPr="00344E68">
        <w:rPr>
          <w:rFonts w:ascii="Arial" w:hAnsi="Arial" w:cs="Arial"/>
          <w:i/>
          <w:sz w:val="20"/>
          <w:szCs w:val="20"/>
        </w:rPr>
        <w:t>at:</w:t>
      </w:r>
      <w:r w:rsidR="007F033F" w:rsidRPr="00344E6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F033F" w:rsidRPr="00344E68">
          <w:rPr>
            <w:rStyle w:val="Hyperlink"/>
            <w:rFonts w:ascii="Arial" w:hAnsi="Arial" w:cs="Arial"/>
            <w:sz w:val="20"/>
            <w:szCs w:val="20"/>
          </w:rPr>
          <w:t>https://www.deltacollege.edu/campus-offices/administrative-services/purchasing/purchasing-resources</w:t>
        </w:r>
      </w:hyperlink>
      <w:r w:rsidR="00E22252">
        <w:rPr>
          <w:rStyle w:val="Hyperlink"/>
          <w:rFonts w:ascii="Arial" w:hAnsi="Arial" w:cs="Arial"/>
          <w:sz w:val="20"/>
          <w:szCs w:val="20"/>
        </w:rPr>
        <w:t>.</w:t>
      </w:r>
      <w:r w:rsidR="00E22252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E22252">
        <w:rPr>
          <w:rFonts w:ascii="Arial" w:hAnsi="Arial" w:cs="Arial"/>
          <w:i/>
          <w:sz w:val="20"/>
          <w:szCs w:val="20"/>
        </w:rPr>
        <w:t>Please attach the Supplier Registration Form to the requisition</w:t>
      </w:r>
      <w:r w:rsidR="00C112AE">
        <w:rPr>
          <w:rFonts w:ascii="Arial" w:hAnsi="Arial" w:cs="Arial"/>
          <w:i/>
          <w:sz w:val="20"/>
          <w:szCs w:val="20"/>
        </w:rPr>
        <w:t>.</w:t>
      </w:r>
    </w:p>
    <w:p w:rsidR="00676AFF" w:rsidRDefault="00676AFF" w:rsidP="00676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2807" w:rsidRDefault="00062807" w:rsidP="00676A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NOTE: If an amendment is needed to an </w:t>
      </w:r>
      <w:r w:rsidRPr="00707C1E">
        <w:rPr>
          <w:rFonts w:ascii="Arial" w:hAnsi="Arial" w:cs="Arial"/>
          <w:b/>
          <w:i/>
          <w:sz w:val="20"/>
          <w:szCs w:val="20"/>
        </w:rPr>
        <w:t>existing</w:t>
      </w:r>
      <w:r>
        <w:rPr>
          <w:rFonts w:ascii="Arial" w:hAnsi="Arial" w:cs="Arial"/>
          <w:i/>
          <w:sz w:val="20"/>
          <w:szCs w:val="20"/>
        </w:rPr>
        <w:t xml:space="preserve"> agreement</w:t>
      </w:r>
      <w:r w:rsidR="00707C1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complete the amendment request form located at: </w:t>
      </w:r>
      <w:hyperlink r:id="rId12" w:history="1">
        <w:r w:rsidRPr="00E676F3">
          <w:rPr>
            <w:rStyle w:val="Hyperlink"/>
            <w:rFonts w:ascii="Arial" w:hAnsi="Arial" w:cs="Arial"/>
            <w:i/>
            <w:sz w:val="20"/>
            <w:szCs w:val="20"/>
          </w:rPr>
          <w:t>https://www.deltacollege.edu/campus-offices/administrative-services/purchasing/contracts-office</w:t>
        </w:r>
      </w:hyperlink>
      <w:r>
        <w:rPr>
          <w:rFonts w:ascii="Arial" w:hAnsi="Arial" w:cs="Arial"/>
          <w:i/>
          <w:sz w:val="20"/>
          <w:szCs w:val="20"/>
        </w:rPr>
        <w:t>.</w:t>
      </w:r>
    </w:p>
    <w:p w:rsidR="00062807" w:rsidRDefault="00062807" w:rsidP="00676AF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76AFF" w:rsidRPr="00676AFF" w:rsidRDefault="00676AFF" w:rsidP="00676AF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76AFF">
        <w:rPr>
          <w:rFonts w:ascii="Arial" w:hAnsi="Arial" w:cs="Arial"/>
          <w:i/>
          <w:sz w:val="20"/>
          <w:szCs w:val="20"/>
        </w:rPr>
        <w:t>NOTE: Agreements can only be signed by an authorized District Signer. Per SJDC Board Resolution #16-28 effective August 16, 2016, the following Executive Leadership Team, as defined by the Superintendent/President, shall be and hereby are appointed as authorized agents for this District; each is empowered, authorized, and directed to enter into, sign, and otherwise assign contracts and agreements in the name of San Joaquin Delta Community College District.</w:t>
      </w:r>
    </w:p>
    <w:p w:rsidR="00676AFF" w:rsidRPr="00676AFF" w:rsidRDefault="00676AFF" w:rsidP="00676A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6AFF" w:rsidRPr="00676AFF" w:rsidRDefault="00676AFF" w:rsidP="00676AF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6AFF">
        <w:rPr>
          <w:rFonts w:ascii="Arial" w:hAnsi="Arial" w:cs="Arial"/>
          <w:b/>
          <w:sz w:val="20"/>
          <w:szCs w:val="20"/>
        </w:rPr>
        <w:t>Executive Leadership Team</w:t>
      </w:r>
    </w:p>
    <w:p w:rsidR="00676AFF" w:rsidRPr="00676AFF" w:rsidRDefault="00676AFF" w:rsidP="00676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AFF">
        <w:rPr>
          <w:rFonts w:ascii="Arial" w:hAnsi="Arial" w:cs="Arial"/>
          <w:sz w:val="20"/>
          <w:szCs w:val="20"/>
        </w:rPr>
        <w:t>Superintendent/President</w:t>
      </w:r>
    </w:p>
    <w:p w:rsidR="00676AFF" w:rsidRPr="00676AFF" w:rsidRDefault="00676AFF" w:rsidP="00676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AFF">
        <w:rPr>
          <w:rFonts w:ascii="Arial" w:hAnsi="Arial" w:cs="Arial"/>
          <w:sz w:val="20"/>
          <w:szCs w:val="20"/>
        </w:rPr>
        <w:t>Assistant Superintendent/Vice President of Student Services</w:t>
      </w:r>
    </w:p>
    <w:p w:rsidR="00676AFF" w:rsidRPr="00676AFF" w:rsidRDefault="00676AFF" w:rsidP="00676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AFF">
        <w:rPr>
          <w:rFonts w:ascii="Arial" w:hAnsi="Arial" w:cs="Arial"/>
          <w:sz w:val="20"/>
          <w:szCs w:val="20"/>
        </w:rPr>
        <w:t>Assistant Superintendent/Vice President of Instruction and Planning</w:t>
      </w:r>
    </w:p>
    <w:p w:rsidR="00676AFF" w:rsidRPr="00676AFF" w:rsidRDefault="00676AFF" w:rsidP="00676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AFF">
        <w:rPr>
          <w:rFonts w:ascii="Arial" w:hAnsi="Arial" w:cs="Arial"/>
          <w:sz w:val="20"/>
          <w:szCs w:val="20"/>
        </w:rPr>
        <w:t>Vice President of Administrative Services</w:t>
      </w:r>
    </w:p>
    <w:p w:rsidR="00676AFF" w:rsidRPr="00676AFF" w:rsidRDefault="00676AFF" w:rsidP="00676A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6AFF">
        <w:rPr>
          <w:rFonts w:ascii="Arial" w:hAnsi="Arial" w:cs="Arial"/>
          <w:sz w:val="20"/>
          <w:szCs w:val="20"/>
        </w:rPr>
        <w:t>Vice President of Human Resources and Risk Management</w:t>
      </w:r>
    </w:p>
    <w:p w:rsidR="0087242F" w:rsidRPr="00344E68" w:rsidRDefault="0087242F" w:rsidP="00344E6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7242F" w:rsidRPr="00344E68" w:rsidSect="00C459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C4" w:rsidRDefault="009250C4" w:rsidP="009250C4">
      <w:pPr>
        <w:spacing w:after="0" w:line="240" w:lineRule="auto"/>
      </w:pPr>
      <w:r>
        <w:separator/>
      </w:r>
    </w:p>
  </w:endnote>
  <w:endnote w:type="continuationSeparator" w:id="0">
    <w:p w:rsidR="009250C4" w:rsidRDefault="009250C4" w:rsidP="0092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Default="00925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Pr="00A84EE1" w:rsidRDefault="00A84EE1">
    <w:pPr>
      <w:pStyle w:val="Footer"/>
      <w:rPr>
        <w:rFonts w:ascii="Arial" w:hAnsi="Arial" w:cs="Arial"/>
        <w:sz w:val="20"/>
        <w:szCs w:val="20"/>
      </w:rPr>
    </w:pPr>
    <w:r w:rsidRPr="00A84EE1">
      <w:rPr>
        <w:rFonts w:ascii="Arial" w:hAnsi="Arial" w:cs="Arial"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84EE1" w:rsidRDefault="00D017EA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February 1, 2022</w:t>
                                </w:r>
                              </w:p>
                            </w:sdtContent>
                          </w:sdt>
                          <w:p w:rsidR="00A84EE1" w:rsidRDefault="00A84EE1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84EE1" w:rsidRDefault="00D017EA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February 1, 2022</w:t>
                          </w:r>
                        </w:p>
                      </w:sdtContent>
                    </w:sdt>
                    <w:p w:rsidR="00A84EE1" w:rsidRDefault="00A84EE1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84EE1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4EE1" w:rsidRPr="00E52E2E" w:rsidRDefault="00A84EE1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52E2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52E2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E52E2E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376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E52E2E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A84EE1" w:rsidRPr="00E52E2E" w:rsidRDefault="00A84EE1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52E2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E52E2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E52E2E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19376F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E52E2E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Default="0092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C4" w:rsidRDefault="009250C4" w:rsidP="009250C4">
      <w:pPr>
        <w:spacing w:after="0" w:line="240" w:lineRule="auto"/>
      </w:pPr>
      <w:r>
        <w:separator/>
      </w:r>
    </w:p>
  </w:footnote>
  <w:footnote w:type="continuationSeparator" w:id="0">
    <w:p w:rsidR="009250C4" w:rsidRDefault="009250C4" w:rsidP="0092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Default="00925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Pr="00E52E2E" w:rsidRDefault="009250C4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C4" w:rsidRDefault="00925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0CE"/>
    <w:multiLevelType w:val="hybridMultilevel"/>
    <w:tmpl w:val="1FC295C0"/>
    <w:lvl w:ilvl="0" w:tplc="901AB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60E"/>
    <w:multiLevelType w:val="hybridMultilevel"/>
    <w:tmpl w:val="9EA4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54B24"/>
    <w:multiLevelType w:val="hybridMultilevel"/>
    <w:tmpl w:val="848EB7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EB17B2"/>
    <w:multiLevelType w:val="hybridMultilevel"/>
    <w:tmpl w:val="15420B78"/>
    <w:lvl w:ilvl="0" w:tplc="1530390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51"/>
    <w:rsid w:val="000160A9"/>
    <w:rsid w:val="00036C0B"/>
    <w:rsid w:val="00053D4B"/>
    <w:rsid w:val="00062807"/>
    <w:rsid w:val="000B3BFA"/>
    <w:rsid w:val="000E2804"/>
    <w:rsid w:val="00161421"/>
    <w:rsid w:val="0019376F"/>
    <w:rsid w:val="001C70BB"/>
    <w:rsid w:val="001D7686"/>
    <w:rsid w:val="002200FD"/>
    <w:rsid w:val="00237650"/>
    <w:rsid w:val="00285397"/>
    <w:rsid w:val="00296E43"/>
    <w:rsid w:val="002D3736"/>
    <w:rsid w:val="002F2670"/>
    <w:rsid w:val="00311B59"/>
    <w:rsid w:val="00344E68"/>
    <w:rsid w:val="003645EC"/>
    <w:rsid w:val="0037055C"/>
    <w:rsid w:val="00376F39"/>
    <w:rsid w:val="00377659"/>
    <w:rsid w:val="003F0FF1"/>
    <w:rsid w:val="004348CE"/>
    <w:rsid w:val="00436104"/>
    <w:rsid w:val="00455F56"/>
    <w:rsid w:val="004711C4"/>
    <w:rsid w:val="00493774"/>
    <w:rsid w:val="004D30DF"/>
    <w:rsid w:val="004F41DE"/>
    <w:rsid w:val="005437B2"/>
    <w:rsid w:val="00576251"/>
    <w:rsid w:val="00583176"/>
    <w:rsid w:val="005B227D"/>
    <w:rsid w:val="005C5785"/>
    <w:rsid w:val="005D28BF"/>
    <w:rsid w:val="005E7AF9"/>
    <w:rsid w:val="005F37A1"/>
    <w:rsid w:val="00601F2C"/>
    <w:rsid w:val="00622950"/>
    <w:rsid w:val="00676AFF"/>
    <w:rsid w:val="006947B0"/>
    <w:rsid w:val="006E67F8"/>
    <w:rsid w:val="00707C1E"/>
    <w:rsid w:val="007238BB"/>
    <w:rsid w:val="0072700F"/>
    <w:rsid w:val="00775164"/>
    <w:rsid w:val="00777268"/>
    <w:rsid w:val="007907F5"/>
    <w:rsid w:val="007F033F"/>
    <w:rsid w:val="007F4E15"/>
    <w:rsid w:val="00825EE4"/>
    <w:rsid w:val="00855B64"/>
    <w:rsid w:val="008679B1"/>
    <w:rsid w:val="008709AF"/>
    <w:rsid w:val="0087242F"/>
    <w:rsid w:val="008B716C"/>
    <w:rsid w:val="008F2046"/>
    <w:rsid w:val="009156FC"/>
    <w:rsid w:val="0091692D"/>
    <w:rsid w:val="009250C4"/>
    <w:rsid w:val="009C07B0"/>
    <w:rsid w:val="00A153C1"/>
    <w:rsid w:val="00A5375F"/>
    <w:rsid w:val="00A809D0"/>
    <w:rsid w:val="00A84EE1"/>
    <w:rsid w:val="00AA3BD2"/>
    <w:rsid w:val="00AB276B"/>
    <w:rsid w:val="00AD41D4"/>
    <w:rsid w:val="00AD53D0"/>
    <w:rsid w:val="00B314AD"/>
    <w:rsid w:val="00BB65AE"/>
    <w:rsid w:val="00BE5B33"/>
    <w:rsid w:val="00C112AE"/>
    <w:rsid w:val="00C459EC"/>
    <w:rsid w:val="00CA130B"/>
    <w:rsid w:val="00CD7FF7"/>
    <w:rsid w:val="00CE3C7F"/>
    <w:rsid w:val="00D017EA"/>
    <w:rsid w:val="00D22185"/>
    <w:rsid w:val="00D22549"/>
    <w:rsid w:val="00D45D12"/>
    <w:rsid w:val="00D64206"/>
    <w:rsid w:val="00D93A9C"/>
    <w:rsid w:val="00DA471E"/>
    <w:rsid w:val="00E155E0"/>
    <w:rsid w:val="00E22252"/>
    <w:rsid w:val="00E2410A"/>
    <w:rsid w:val="00E37FD0"/>
    <w:rsid w:val="00E52E2E"/>
    <w:rsid w:val="00E86BE5"/>
    <w:rsid w:val="00EC7C71"/>
    <w:rsid w:val="00EF770D"/>
    <w:rsid w:val="00F3553B"/>
    <w:rsid w:val="00F408BF"/>
    <w:rsid w:val="00F74F6D"/>
    <w:rsid w:val="00FD0764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A90A23"/>
  <w15:chartTrackingRefBased/>
  <w15:docId w15:val="{44924A20-C836-48DB-A995-394FD9EB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7268"/>
    <w:rPr>
      <w:b/>
      <w:bCs/>
    </w:rPr>
  </w:style>
  <w:style w:type="table" w:styleId="TableGrid">
    <w:name w:val="Table Grid"/>
    <w:basedOn w:val="TableNormal"/>
    <w:uiPriority w:val="59"/>
    <w:rsid w:val="0077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77268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</w:rPr>
  </w:style>
  <w:style w:type="character" w:customStyle="1" w:styleId="BodyTextChar">
    <w:name w:val="Body Text Char"/>
    <w:basedOn w:val="DefaultParagraphFont"/>
    <w:link w:val="BodyText"/>
    <w:uiPriority w:val="1"/>
    <w:rsid w:val="00777268"/>
    <w:rPr>
      <w:rFonts w:ascii="Open Sans" w:eastAsia="Open Sans" w:hAnsi="Open Sans" w:cs="Open Sans"/>
    </w:rPr>
  </w:style>
  <w:style w:type="character" w:styleId="Hyperlink">
    <w:name w:val="Hyperlink"/>
    <w:basedOn w:val="DefaultParagraphFont"/>
    <w:uiPriority w:val="99"/>
    <w:unhideWhenUsed/>
    <w:rsid w:val="007772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033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3C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C4"/>
  </w:style>
  <w:style w:type="paragraph" w:styleId="Footer">
    <w:name w:val="footer"/>
    <w:basedOn w:val="Normal"/>
    <w:link w:val="FooterChar"/>
    <w:uiPriority w:val="99"/>
    <w:unhideWhenUsed/>
    <w:rsid w:val="00925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ltacollege.edu/campus-offices/administrative-services/purchasing/contracts-offi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ltacollege.edu/campus-offices/administrative-services/purchasing/purchasing-resour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racts@deltacollege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ltacollege.edu/campus-offices/administrative-services/purchasing/purchasing-resourc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Samford</dc:creator>
  <cp:keywords/>
  <dc:description/>
  <cp:lastModifiedBy>Crystal Chavez</cp:lastModifiedBy>
  <cp:revision>10</cp:revision>
  <dcterms:created xsi:type="dcterms:W3CDTF">2022-01-24T16:11:00Z</dcterms:created>
  <dcterms:modified xsi:type="dcterms:W3CDTF">2022-01-27T19:34:00Z</dcterms:modified>
</cp:coreProperties>
</file>